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EE7E" w14:textId="1A398F7C" w:rsidR="00A04C3F" w:rsidRPr="00953884" w:rsidRDefault="00BA5444" w:rsidP="00A04C3F">
      <w:pPr>
        <w:pStyle w:val="Subtitle"/>
        <w:rPr>
          <w:sz w:val="24"/>
        </w:rPr>
      </w:pPr>
      <w:r>
        <w:rPr>
          <w:sz w:val="24"/>
        </w:rPr>
        <w:softHyphen/>
      </w:r>
      <w:r>
        <w:rPr>
          <w:sz w:val="24"/>
        </w:rPr>
        <w:softHyphen/>
      </w:r>
    </w:p>
    <w:p w14:paraId="5B455C82" w14:textId="77777777" w:rsidR="008A6B54" w:rsidRPr="00953884" w:rsidRDefault="00A04C3F" w:rsidP="00A04C3F">
      <w:pPr>
        <w:spacing w:after="120"/>
        <w:rPr>
          <w:rFonts w:ascii="Century Gothic" w:eastAsiaTheme="majorEastAsia" w:hAnsi="Century Gothic"/>
        </w:rPr>
      </w:pPr>
      <w:r w:rsidRPr="00953884">
        <w:rPr>
          <w:rFonts w:ascii="Century Gothic" w:eastAsiaTheme="majorEastAsia" w:hAnsi="Century Gothic"/>
        </w:rPr>
        <w:t>Date (Month Day, Year)</w:t>
      </w:r>
    </w:p>
    <w:p w14:paraId="0EFACBB5" w14:textId="473E540F" w:rsidR="00A04C3F" w:rsidRDefault="00A04C3F" w:rsidP="00D32C3E">
      <w:pPr>
        <w:spacing w:after="120"/>
        <w:rPr>
          <w:rFonts w:ascii="Century Gothic" w:eastAsiaTheme="majorEastAsia" w:hAnsi="Century Gothic"/>
        </w:rPr>
      </w:pPr>
      <w:r w:rsidRPr="00953884">
        <w:rPr>
          <w:rFonts w:ascii="Century Gothic" w:eastAsiaTheme="majorEastAsia" w:hAnsi="Century Gothic"/>
        </w:rPr>
        <w:t>Name</w:t>
      </w:r>
      <w:r w:rsidR="00BA5444">
        <w:rPr>
          <w:rFonts w:ascii="Century Gothic" w:eastAsiaTheme="majorEastAsia" w:hAnsi="Century Gothic"/>
        </w:rPr>
        <w:softHyphen/>
      </w:r>
    </w:p>
    <w:p w14:paraId="4665A87C" w14:textId="77777777" w:rsidR="00D32C3E" w:rsidRPr="00953884" w:rsidRDefault="00D32C3E" w:rsidP="00A04C3F">
      <w:pPr>
        <w:rPr>
          <w:rFonts w:ascii="Century Gothic" w:eastAsiaTheme="majorEastAsia" w:hAnsi="Century Gothic"/>
        </w:rPr>
      </w:pPr>
    </w:p>
    <w:p w14:paraId="44FD6CB2" w14:textId="77777777" w:rsidR="00A04C3F" w:rsidRPr="00953884" w:rsidRDefault="00A04C3F" w:rsidP="00A04C3F">
      <w:pPr>
        <w:rPr>
          <w:rFonts w:ascii="Century Gothic" w:eastAsiaTheme="majorEastAsia" w:hAnsi="Century Gothic"/>
        </w:rPr>
      </w:pPr>
      <w:r w:rsidRPr="00953884">
        <w:rPr>
          <w:rFonts w:ascii="Century Gothic" w:eastAsiaTheme="majorEastAsia" w:hAnsi="Century Gothic"/>
        </w:rPr>
        <w:t>Address 1</w:t>
      </w:r>
    </w:p>
    <w:p w14:paraId="493FC5BA" w14:textId="77777777" w:rsidR="00A04C3F" w:rsidRPr="00953884" w:rsidRDefault="00A04C3F" w:rsidP="00A04C3F">
      <w:pPr>
        <w:rPr>
          <w:rFonts w:ascii="Century Gothic" w:eastAsiaTheme="majorEastAsia" w:hAnsi="Century Gothic"/>
        </w:rPr>
      </w:pPr>
      <w:r w:rsidRPr="00953884">
        <w:rPr>
          <w:rFonts w:ascii="Century Gothic" w:eastAsiaTheme="majorEastAsia" w:hAnsi="Century Gothic"/>
        </w:rPr>
        <w:t>Address 2</w:t>
      </w:r>
    </w:p>
    <w:p w14:paraId="2E913AFA" w14:textId="77777777" w:rsidR="00A04C3F" w:rsidRPr="00953884" w:rsidRDefault="00A04C3F" w:rsidP="00A04C3F">
      <w:pPr>
        <w:spacing w:after="120"/>
        <w:rPr>
          <w:rFonts w:ascii="Century Gothic" w:eastAsiaTheme="majorEastAsia" w:hAnsi="Century Gothic"/>
        </w:rPr>
      </w:pPr>
      <w:r w:rsidRPr="00953884">
        <w:rPr>
          <w:rFonts w:ascii="Century Gothic" w:eastAsiaTheme="majorEastAsia" w:hAnsi="Century Gothic"/>
        </w:rPr>
        <w:t>City, State Zip</w:t>
      </w:r>
    </w:p>
    <w:p w14:paraId="14904A76" w14:textId="64985926" w:rsidR="00A04C3F" w:rsidRPr="00953884" w:rsidRDefault="00A04C3F" w:rsidP="00A04C3F">
      <w:pPr>
        <w:spacing w:after="360"/>
        <w:rPr>
          <w:rFonts w:ascii="Century Gothic" w:eastAsiaTheme="majorEastAsia" w:hAnsi="Century Gothic"/>
        </w:rPr>
      </w:pPr>
      <w:r w:rsidRPr="00953884">
        <w:rPr>
          <w:rFonts w:ascii="Century Gothic" w:eastAsiaTheme="majorEastAsia" w:hAnsi="Century Gothic"/>
        </w:rPr>
        <w:t xml:space="preserve">Subject: </w:t>
      </w:r>
      <w:sdt>
        <w:sdtPr>
          <w:rPr>
            <w:rStyle w:val="Style2"/>
            <w:sz w:val="20"/>
          </w:rPr>
          <w:id w:val="-1481993231"/>
          <w:placeholder>
            <w:docPart w:val="C33899475F2249FABFEC66A094902A77"/>
          </w:placeholder>
          <w:text/>
        </w:sdtPr>
        <w:sdtEndPr>
          <w:rPr>
            <w:rStyle w:val="DefaultParagraphFont"/>
            <w:rFonts w:asciiTheme="minorHAnsi" w:hAnsiTheme="minorHAnsi"/>
            <w:b w:val="0"/>
            <w:color w:val="auto"/>
          </w:rPr>
        </w:sdtEndPr>
        <w:sdtContent>
          <w:r w:rsidR="00386EE9">
            <w:rPr>
              <w:rStyle w:val="Style2"/>
              <w:sz w:val="20"/>
            </w:rPr>
            <w:t>Health Benefits Premium Balance</w:t>
          </w:r>
        </w:sdtContent>
      </w:sdt>
    </w:p>
    <w:p w14:paraId="7E8548D6" w14:textId="65E3ED24" w:rsidR="00A04C3F" w:rsidRDefault="00A04C3F" w:rsidP="00A04C3F">
      <w:pPr>
        <w:spacing w:after="120"/>
        <w:rPr>
          <w:rFonts w:ascii="Century Gothic" w:eastAsiaTheme="majorEastAsia" w:hAnsi="Century Gothic"/>
        </w:rPr>
      </w:pPr>
      <w:r w:rsidRPr="00953884">
        <w:rPr>
          <w:rFonts w:ascii="Century Gothic" w:eastAsiaTheme="majorEastAsia" w:hAnsi="Century Gothic"/>
        </w:rPr>
        <w:t xml:space="preserve">Dear </w:t>
      </w:r>
      <w:r w:rsidR="006167A8">
        <w:rPr>
          <w:rFonts w:ascii="Century Gothic" w:eastAsiaTheme="majorEastAsia" w:hAnsi="Century Gothic"/>
        </w:rPr>
        <w:t>[Name]</w:t>
      </w:r>
      <w:r w:rsidRPr="00953884">
        <w:rPr>
          <w:rFonts w:ascii="Century Gothic" w:eastAsiaTheme="majorEastAsia" w:hAnsi="Century Gothic"/>
        </w:rPr>
        <w:t>,</w:t>
      </w:r>
      <w:r w:rsidR="008141D9">
        <w:rPr>
          <w:rFonts w:ascii="Century Gothic" w:eastAsiaTheme="majorEastAsia" w:hAnsi="Century Gothic"/>
        </w:rPr>
        <w:t xml:space="preserve"> </w:t>
      </w:r>
    </w:p>
    <w:p w14:paraId="5E2FE692" w14:textId="77777777" w:rsidR="00845914" w:rsidRDefault="00845914" w:rsidP="009F486C">
      <w:pPr>
        <w:spacing w:after="120"/>
        <w:rPr>
          <w:rFonts w:ascii="Century Gothic" w:eastAsiaTheme="majorEastAsia" w:hAnsi="Century Gothic"/>
        </w:rPr>
      </w:pPr>
      <w:r w:rsidRPr="00845914">
        <w:rPr>
          <w:rFonts w:ascii="Century Gothic" w:eastAsiaTheme="majorEastAsia" w:hAnsi="Century Gothic"/>
        </w:rPr>
        <w:t xml:space="preserve">The District government assists employees enrolled in </w:t>
      </w:r>
      <w:proofErr w:type="gramStart"/>
      <w:r w:rsidRPr="00845914">
        <w:rPr>
          <w:rFonts w:ascii="Century Gothic" w:eastAsiaTheme="majorEastAsia" w:hAnsi="Century Gothic"/>
        </w:rPr>
        <w:t>District</w:t>
      </w:r>
      <w:proofErr w:type="gramEnd"/>
      <w:r w:rsidRPr="00845914">
        <w:rPr>
          <w:rFonts w:ascii="Century Gothic" w:eastAsiaTheme="majorEastAsia" w:hAnsi="Century Gothic"/>
        </w:rPr>
        <w:t xml:space="preserve"> government sponsored health insurance plans by permitting them to continue health benefits while in a non-pay status. When informed of the non-pay status, an enrolled employee may choose to continue or terminate coverage. </w:t>
      </w:r>
    </w:p>
    <w:p w14:paraId="500500B8" w14:textId="0DF44223" w:rsidR="00DB5568" w:rsidRDefault="00DB5568" w:rsidP="009F486C">
      <w:pPr>
        <w:spacing w:after="120"/>
        <w:rPr>
          <w:rFonts w:ascii="Century Gothic" w:eastAsiaTheme="majorEastAsia" w:hAnsi="Century Gothic"/>
        </w:rPr>
      </w:pPr>
      <w:r w:rsidRPr="00DB5568">
        <w:rPr>
          <w:rFonts w:ascii="Century Gothic" w:eastAsiaTheme="majorEastAsia" w:hAnsi="Century Gothic"/>
        </w:rPr>
        <w:t>Because you continued coverage while in a non-pay status, you are responsible for your share of the premium costs for that coverage.  </w:t>
      </w:r>
    </w:p>
    <w:p w14:paraId="26259FB5" w14:textId="7E52F81A" w:rsidR="009F486C" w:rsidRDefault="009E3FCC" w:rsidP="009F486C">
      <w:pPr>
        <w:spacing w:after="120"/>
        <w:rPr>
          <w:rFonts w:ascii="Century Gothic" w:eastAsiaTheme="majorEastAsia" w:hAnsi="Century Gothic"/>
        </w:rPr>
      </w:pPr>
      <w:r>
        <w:rPr>
          <w:rFonts w:ascii="Century Gothic" w:eastAsia="Calibri" w:hAnsi="Century Gothic"/>
          <w:szCs w:val="20"/>
        </w:rPr>
        <w:t>According to records with the Office of Pay and Retirement Services (OPRS), your balance due as of [Date] is [Amount].</w:t>
      </w:r>
      <w:r w:rsidR="009F486C" w:rsidRPr="009F486C">
        <w:rPr>
          <w:rFonts w:ascii="Century Gothic" w:eastAsiaTheme="majorEastAsia" w:hAnsi="Century Gothic"/>
        </w:rPr>
        <w:t xml:space="preserve"> </w:t>
      </w:r>
    </w:p>
    <w:p w14:paraId="43CC126C" w14:textId="02FDE0B3" w:rsidR="0021253D" w:rsidRDefault="0021253D" w:rsidP="00C25498">
      <w:pPr>
        <w:spacing w:before="80" w:after="240"/>
        <w:rPr>
          <w:rFonts w:ascii="Century Gothic" w:eastAsia="Calibri" w:hAnsi="Century Gothic"/>
          <w:szCs w:val="20"/>
        </w:rPr>
      </w:pPr>
      <w:r w:rsidRPr="00FF1F8B">
        <w:rPr>
          <w:rFonts w:ascii="Century Gothic" w:eastAsia="Calibri" w:hAnsi="Century Gothic"/>
          <w:szCs w:val="20"/>
          <w:highlight w:val="yellow"/>
        </w:rPr>
        <w:t>[Use if enrolled employee returns to pay status</w:t>
      </w:r>
      <w:r>
        <w:rPr>
          <w:rFonts w:ascii="Century Gothic" w:eastAsia="Calibri" w:hAnsi="Century Gothic"/>
          <w:szCs w:val="20"/>
          <w:highlight w:val="yellow"/>
        </w:rPr>
        <w:t xml:space="preserve"> and elected to submit a lump sum payment</w:t>
      </w:r>
      <w:r w:rsidRPr="00FF1F8B">
        <w:rPr>
          <w:rFonts w:ascii="Century Gothic" w:eastAsia="Calibri" w:hAnsi="Century Gothic"/>
          <w:szCs w:val="20"/>
          <w:highlight w:val="yellow"/>
        </w:rPr>
        <w:t>.]</w:t>
      </w:r>
    </w:p>
    <w:p w14:paraId="09308443" w14:textId="77777777" w:rsidR="001451FE" w:rsidRPr="001451FE" w:rsidRDefault="001451FE" w:rsidP="001451FE">
      <w:pPr>
        <w:spacing w:before="80" w:after="240"/>
        <w:rPr>
          <w:rFonts w:ascii="Century Gothic" w:eastAsia="Calibri" w:hAnsi="Century Gothic"/>
          <w:szCs w:val="20"/>
        </w:rPr>
      </w:pPr>
      <w:r w:rsidRPr="001451FE">
        <w:rPr>
          <w:rFonts w:ascii="Century Gothic" w:eastAsia="Calibri" w:hAnsi="Century Gothic"/>
          <w:szCs w:val="20"/>
        </w:rPr>
        <w:t xml:space="preserve">On (date) you agreed to submit a lump sum payment to satisfy the balance you owe for your share of the premium payments for your continued benefit(s) coverage while you were in a non-pay status. Upon your return to pay status, you must submit payment to your agency’s human resources office by cashier’s check or money order payable to “D.C. Treasury”. You must include </w:t>
      </w:r>
      <w:proofErr w:type="gramStart"/>
      <w:r w:rsidRPr="001451FE">
        <w:rPr>
          <w:rFonts w:ascii="Century Gothic" w:eastAsia="Calibri" w:hAnsi="Century Gothic"/>
          <w:szCs w:val="20"/>
        </w:rPr>
        <w:t>on</w:t>
      </w:r>
      <w:proofErr w:type="gramEnd"/>
      <w:r w:rsidRPr="001451FE">
        <w:rPr>
          <w:rFonts w:ascii="Century Gothic" w:eastAsia="Calibri" w:hAnsi="Century Gothic"/>
          <w:szCs w:val="20"/>
        </w:rPr>
        <w:t xml:space="preserve"> the check: </w:t>
      </w:r>
    </w:p>
    <w:p w14:paraId="254EBFD4" w14:textId="77777777" w:rsidR="001451FE" w:rsidRPr="001451FE" w:rsidRDefault="001451FE" w:rsidP="001451FE">
      <w:pPr>
        <w:spacing w:before="80" w:after="240"/>
        <w:rPr>
          <w:rFonts w:ascii="Century Gothic" w:eastAsia="Calibri" w:hAnsi="Century Gothic"/>
          <w:szCs w:val="20"/>
        </w:rPr>
      </w:pPr>
      <w:r w:rsidRPr="001451FE">
        <w:rPr>
          <w:rFonts w:ascii="Century Gothic" w:eastAsia="Calibri" w:hAnsi="Century Gothic"/>
          <w:szCs w:val="20"/>
        </w:rPr>
        <w:t>1.</w:t>
      </w:r>
      <w:r w:rsidRPr="001451FE">
        <w:rPr>
          <w:rFonts w:ascii="Century Gothic" w:eastAsia="Calibri" w:hAnsi="Century Gothic"/>
          <w:szCs w:val="20"/>
        </w:rPr>
        <w:tab/>
        <w:t>Your name, </w:t>
      </w:r>
    </w:p>
    <w:p w14:paraId="5921F86A" w14:textId="77777777" w:rsidR="001451FE" w:rsidRPr="001451FE" w:rsidRDefault="001451FE" w:rsidP="001451FE">
      <w:pPr>
        <w:spacing w:before="80" w:after="240"/>
        <w:rPr>
          <w:rFonts w:ascii="Century Gothic" w:eastAsia="Calibri" w:hAnsi="Century Gothic"/>
          <w:szCs w:val="20"/>
        </w:rPr>
      </w:pPr>
      <w:r w:rsidRPr="001451FE">
        <w:rPr>
          <w:rFonts w:ascii="Century Gothic" w:eastAsia="Calibri" w:hAnsi="Century Gothic"/>
          <w:szCs w:val="20"/>
        </w:rPr>
        <w:t>2.</w:t>
      </w:r>
      <w:r w:rsidRPr="001451FE">
        <w:rPr>
          <w:rFonts w:ascii="Century Gothic" w:eastAsia="Calibri" w:hAnsi="Century Gothic"/>
          <w:szCs w:val="20"/>
        </w:rPr>
        <w:tab/>
        <w:t>Your social security number, and </w:t>
      </w:r>
    </w:p>
    <w:p w14:paraId="0743D087" w14:textId="77777777" w:rsidR="001451FE" w:rsidRPr="001451FE" w:rsidRDefault="001451FE" w:rsidP="001451FE">
      <w:pPr>
        <w:spacing w:before="80" w:after="240"/>
        <w:rPr>
          <w:rFonts w:ascii="Century Gothic" w:eastAsia="Calibri" w:hAnsi="Century Gothic"/>
          <w:szCs w:val="20"/>
        </w:rPr>
      </w:pPr>
      <w:r w:rsidRPr="001451FE">
        <w:rPr>
          <w:rFonts w:ascii="Century Gothic" w:eastAsia="Calibri" w:hAnsi="Century Gothic"/>
          <w:szCs w:val="20"/>
        </w:rPr>
        <w:t>3.</w:t>
      </w:r>
      <w:r w:rsidRPr="001451FE">
        <w:rPr>
          <w:rFonts w:ascii="Century Gothic" w:eastAsia="Calibri" w:hAnsi="Century Gothic"/>
          <w:szCs w:val="20"/>
        </w:rPr>
        <w:tab/>
        <w:t>A note that the payment is for "FEHB premium" or “DCEHB premium” as appropriate. </w:t>
      </w:r>
    </w:p>
    <w:p w14:paraId="4FA39299" w14:textId="77777777" w:rsidR="001451FE" w:rsidRPr="001451FE" w:rsidRDefault="001451FE" w:rsidP="001451FE">
      <w:pPr>
        <w:spacing w:before="80" w:after="240"/>
        <w:rPr>
          <w:rFonts w:ascii="Century Gothic" w:eastAsia="Calibri" w:hAnsi="Century Gothic"/>
          <w:szCs w:val="20"/>
        </w:rPr>
      </w:pPr>
      <w:r w:rsidRPr="001451FE">
        <w:rPr>
          <w:rFonts w:ascii="Century Gothic" w:eastAsia="Calibri" w:hAnsi="Century Gothic"/>
          <w:szCs w:val="20"/>
          <w:highlight w:val="yellow"/>
        </w:rPr>
        <w:t>[Use if enrolled employee returns to pay status and elected to incur debt. (this is the default choice if no election was made)]</w:t>
      </w:r>
      <w:r w:rsidRPr="001451FE">
        <w:rPr>
          <w:rFonts w:ascii="Century Gothic" w:eastAsia="Calibri" w:hAnsi="Century Gothic"/>
          <w:szCs w:val="20"/>
        </w:rPr>
        <w:t> </w:t>
      </w:r>
    </w:p>
    <w:p w14:paraId="3B3154FF" w14:textId="77777777" w:rsidR="006039EC" w:rsidRPr="006039EC" w:rsidRDefault="006039EC" w:rsidP="006039EC">
      <w:pPr>
        <w:spacing w:before="80" w:after="240"/>
        <w:rPr>
          <w:rFonts w:ascii="Century Gothic" w:eastAsia="Calibri" w:hAnsi="Century Gothic"/>
          <w:szCs w:val="20"/>
        </w:rPr>
      </w:pPr>
      <w:r w:rsidRPr="006039EC">
        <w:rPr>
          <w:rFonts w:ascii="Century Gothic" w:eastAsia="Calibri" w:hAnsi="Century Gothic"/>
          <w:szCs w:val="20"/>
        </w:rPr>
        <w:t>Upon your return to pay status effective [Date], this debt will be satisfied in increments of $50/pay period for each individual benefit (health/life/disability) until paid in full, in addition to the premium deduction.  </w:t>
      </w:r>
    </w:p>
    <w:p w14:paraId="6E969A64" w14:textId="77777777" w:rsidR="006039EC" w:rsidRPr="006039EC" w:rsidRDefault="006039EC" w:rsidP="006039EC">
      <w:pPr>
        <w:spacing w:before="80" w:after="240"/>
        <w:rPr>
          <w:rFonts w:ascii="Century Gothic" w:eastAsia="Calibri" w:hAnsi="Century Gothic"/>
          <w:szCs w:val="20"/>
        </w:rPr>
      </w:pPr>
      <w:r w:rsidRPr="006039EC">
        <w:rPr>
          <w:rFonts w:ascii="Century Gothic" w:eastAsia="Calibri" w:hAnsi="Century Gothic"/>
          <w:szCs w:val="20"/>
          <w:highlight w:val="yellow"/>
        </w:rPr>
        <w:t>[Use if enrolled employee separates.]</w:t>
      </w:r>
      <w:r w:rsidRPr="006039EC">
        <w:rPr>
          <w:rFonts w:ascii="Century Gothic" w:eastAsia="Calibri" w:hAnsi="Century Gothic"/>
          <w:szCs w:val="20"/>
        </w:rPr>
        <w:t> </w:t>
      </w:r>
    </w:p>
    <w:p w14:paraId="22ADF3C7" w14:textId="77777777" w:rsidR="006039EC" w:rsidRPr="006039EC" w:rsidRDefault="006039EC" w:rsidP="006039EC">
      <w:pPr>
        <w:spacing w:before="80" w:after="240"/>
        <w:rPr>
          <w:rFonts w:ascii="Century Gothic" w:eastAsia="Calibri" w:hAnsi="Century Gothic"/>
          <w:szCs w:val="20"/>
        </w:rPr>
      </w:pPr>
      <w:r w:rsidRPr="006039EC">
        <w:rPr>
          <w:rFonts w:ascii="Century Gothic" w:eastAsia="Calibri" w:hAnsi="Century Gothic"/>
          <w:szCs w:val="20"/>
        </w:rPr>
        <w:lastRenderedPageBreak/>
        <w:t xml:space="preserve">Upon your separation effective [Date], you are required to pay the above amount in full. Please submit payment to your agency’s human resources office upon my return by cashier’s check or money order payable to “D.C. Treasury”. You must include </w:t>
      </w:r>
      <w:proofErr w:type="gramStart"/>
      <w:r w:rsidRPr="006039EC">
        <w:rPr>
          <w:rFonts w:ascii="Century Gothic" w:eastAsia="Calibri" w:hAnsi="Century Gothic"/>
          <w:szCs w:val="20"/>
        </w:rPr>
        <w:t>on</w:t>
      </w:r>
      <w:proofErr w:type="gramEnd"/>
      <w:r w:rsidRPr="006039EC">
        <w:rPr>
          <w:rFonts w:ascii="Century Gothic" w:eastAsia="Calibri" w:hAnsi="Century Gothic"/>
          <w:szCs w:val="20"/>
        </w:rPr>
        <w:t xml:space="preserve"> the check: </w:t>
      </w:r>
    </w:p>
    <w:p w14:paraId="066DE01B" w14:textId="77777777" w:rsidR="006039EC" w:rsidRPr="006039EC" w:rsidRDefault="006039EC" w:rsidP="006039EC">
      <w:pPr>
        <w:spacing w:before="80" w:after="240"/>
        <w:rPr>
          <w:rFonts w:ascii="Century Gothic" w:eastAsia="Calibri" w:hAnsi="Century Gothic"/>
          <w:szCs w:val="20"/>
        </w:rPr>
      </w:pPr>
      <w:r w:rsidRPr="006039EC">
        <w:rPr>
          <w:rFonts w:ascii="Century Gothic" w:eastAsia="Calibri" w:hAnsi="Century Gothic"/>
          <w:szCs w:val="20"/>
        </w:rPr>
        <w:t>1.</w:t>
      </w:r>
      <w:r w:rsidRPr="006039EC">
        <w:rPr>
          <w:rFonts w:ascii="Century Gothic" w:eastAsia="Calibri" w:hAnsi="Century Gothic"/>
          <w:szCs w:val="20"/>
        </w:rPr>
        <w:tab/>
        <w:t>Your name, </w:t>
      </w:r>
    </w:p>
    <w:p w14:paraId="403B11DF" w14:textId="77777777" w:rsidR="006039EC" w:rsidRPr="006039EC" w:rsidRDefault="006039EC" w:rsidP="006039EC">
      <w:pPr>
        <w:spacing w:before="80" w:after="240"/>
        <w:rPr>
          <w:rFonts w:ascii="Century Gothic" w:eastAsia="Calibri" w:hAnsi="Century Gothic"/>
          <w:szCs w:val="20"/>
        </w:rPr>
      </w:pPr>
      <w:r w:rsidRPr="006039EC">
        <w:rPr>
          <w:rFonts w:ascii="Century Gothic" w:eastAsia="Calibri" w:hAnsi="Century Gothic"/>
          <w:szCs w:val="20"/>
        </w:rPr>
        <w:t>2.</w:t>
      </w:r>
      <w:r w:rsidRPr="006039EC">
        <w:rPr>
          <w:rFonts w:ascii="Century Gothic" w:eastAsia="Calibri" w:hAnsi="Century Gothic"/>
          <w:szCs w:val="20"/>
        </w:rPr>
        <w:tab/>
        <w:t>Your social security number, and </w:t>
      </w:r>
    </w:p>
    <w:p w14:paraId="7BC20A4C" w14:textId="7A9F4DBC" w:rsidR="001451FE" w:rsidRDefault="006039EC" w:rsidP="00C25498">
      <w:pPr>
        <w:spacing w:before="80" w:after="240"/>
        <w:rPr>
          <w:rFonts w:ascii="Century Gothic" w:eastAsia="Calibri" w:hAnsi="Century Gothic"/>
          <w:szCs w:val="20"/>
        </w:rPr>
      </w:pPr>
      <w:r w:rsidRPr="006039EC">
        <w:rPr>
          <w:rFonts w:ascii="Century Gothic" w:eastAsia="Calibri" w:hAnsi="Century Gothic"/>
          <w:szCs w:val="20"/>
        </w:rPr>
        <w:t>3.</w:t>
      </w:r>
      <w:r w:rsidRPr="006039EC">
        <w:rPr>
          <w:rFonts w:ascii="Century Gothic" w:eastAsia="Calibri" w:hAnsi="Century Gothic"/>
          <w:szCs w:val="20"/>
        </w:rPr>
        <w:tab/>
        <w:t>A note that the payment is for "FEHB premium" or “DCEHB premium” as appropriate. </w:t>
      </w:r>
    </w:p>
    <w:p w14:paraId="7095616F" w14:textId="77777777" w:rsidR="00666E2A" w:rsidRDefault="00666E2A" w:rsidP="00A04C3F">
      <w:pPr>
        <w:rPr>
          <w:rFonts w:ascii="Century Gothic" w:eastAsiaTheme="majorEastAsia" w:hAnsi="Century Gothic"/>
        </w:rPr>
      </w:pPr>
    </w:p>
    <w:p w14:paraId="5BA0B8DE" w14:textId="58065E36" w:rsidR="00DA5203" w:rsidRDefault="00A04C3F" w:rsidP="00A04C3F">
      <w:pPr>
        <w:rPr>
          <w:rFonts w:ascii="Century Gothic" w:eastAsiaTheme="majorEastAsia" w:hAnsi="Century Gothic"/>
        </w:rPr>
      </w:pPr>
      <w:r w:rsidRPr="00953884">
        <w:rPr>
          <w:rFonts w:ascii="Century Gothic" w:eastAsiaTheme="majorEastAsia" w:hAnsi="Century Gothic"/>
        </w:rPr>
        <w:t>Sincerely,</w:t>
      </w:r>
    </w:p>
    <w:p w14:paraId="62DBADDA" w14:textId="77777777" w:rsidR="003B7EC2" w:rsidRPr="00953884" w:rsidRDefault="003B7EC2" w:rsidP="00A04C3F">
      <w:pPr>
        <w:rPr>
          <w:rFonts w:ascii="Century Gothic" w:eastAsiaTheme="majorEastAsia" w:hAnsi="Century Gothic"/>
        </w:rPr>
      </w:pPr>
    </w:p>
    <w:p w14:paraId="476EFDD3" w14:textId="77777777" w:rsidR="00A04C3F" w:rsidRPr="00D87FE1" w:rsidRDefault="00A04C3F" w:rsidP="00A04C3F">
      <w:pPr>
        <w:rPr>
          <w:rFonts w:ascii="Century Gothic" w:eastAsiaTheme="majorEastAsia" w:hAnsi="Century Gothic"/>
          <w:highlight w:val="yellow"/>
        </w:rPr>
      </w:pPr>
      <w:r w:rsidRPr="00D87FE1">
        <w:rPr>
          <w:rFonts w:ascii="Century Gothic" w:eastAsiaTheme="majorEastAsia" w:hAnsi="Century Gothic"/>
          <w:highlight w:val="yellow"/>
        </w:rPr>
        <w:t>John Doe</w:t>
      </w:r>
    </w:p>
    <w:p w14:paraId="26B9987A" w14:textId="1184AAE5" w:rsidR="00D4235A" w:rsidRDefault="00A04C3F" w:rsidP="00A04C3F">
      <w:pPr>
        <w:rPr>
          <w:rFonts w:ascii="Century Gothic" w:eastAsiaTheme="majorEastAsia" w:hAnsi="Century Gothic"/>
        </w:rPr>
      </w:pPr>
      <w:r w:rsidRPr="00D87FE1">
        <w:rPr>
          <w:rFonts w:ascii="Century Gothic" w:eastAsiaTheme="majorEastAsia" w:hAnsi="Century Gothic"/>
          <w:highlight w:val="yellow"/>
        </w:rPr>
        <w:t>Placeholder Specialist</w:t>
      </w:r>
    </w:p>
    <w:p w14:paraId="6E866B12" w14:textId="725774E1" w:rsidR="00D4235A" w:rsidRDefault="00D4235A" w:rsidP="00A04C3F">
      <w:pPr>
        <w:rPr>
          <w:rFonts w:ascii="Century Gothic" w:eastAsiaTheme="majorEastAsia" w:hAnsi="Century Gothic"/>
        </w:rPr>
      </w:pPr>
    </w:p>
    <w:p w14:paraId="19EBC807" w14:textId="4AB0F378" w:rsidR="00E62D57" w:rsidRDefault="00E62D57" w:rsidP="00A04C3F">
      <w:pPr>
        <w:rPr>
          <w:rFonts w:ascii="Century Gothic" w:eastAsiaTheme="majorEastAsia" w:hAnsi="Century Gothic"/>
        </w:rPr>
      </w:pPr>
    </w:p>
    <w:sectPr w:rsidR="00E62D57" w:rsidSect="003D2D46">
      <w:footerReference w:type="default" r:id="rId7"/>
      <w:headerReference w:type="first" r:id="rId8"/>
      <w:footerReference w:type="first" r:id="rId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F71C6" w14:textId="77777777" w:rsidR="003D2D46" w:rsidRDefault="003D2D46" w:rsidP="00BF6093">
      <w:r>
        <w:separator/>
      </w:r>
    </w:p>
    <w:p w14:paraId="790CB96E" w14:textId="77777777" w:rsidR="003D2D46" w:rsidRDefault="003D2D46" w:rsidP="00BF6093"/>
    <w:p w14:paraId="78329E94" w14:textId="77777777" w:rsidR="003D2D46" w:rsidRDefault="003D2D46" w:rsidP="00BF6093"/>
  </w:endnote>
  <w:endnote w:type="continuationSeparator" w:id="0">
    <w:p w14:paraId="4E8FF3E9" w14:textId="77777777" w:rsidR="003D2D46" w:rsidRDefault="003D2D46" w:rsidP="00BF6093">
      <w:r>
        <w:continuationSeparator/>
      </w:r>
    </w:p>
    <w:p w14:paraId="038D18E6" w14:textId="77777777" w:rsidR="003D2D46" w:rsidRDefault="003D2D46" w:rsidP="00BF6093"/>
    <w:p w14:paraId="5700EE91" w14:textId="77777777" w:rsidR="003D2D46" w:rsidRDefault="003D2D46" w:rsidP="00BF6093"/>
  </w:endnote>
  <w:endnote w:type="continuationNotice" w:id="1">
    <w:p w14:paraId="2E776952" w14:textId="77777777" w:rsidR="003D2D46" w:rsidRDefault="003D2D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950F" w14:textId="211495EB" w:rsidR="00F14C1F" w:rsidRPr="00AC3604" w:rsidRDefault="00AC3604" w:rsidP="00AC3604">
    <w:pPr>
      <w:pStyle w:val="Footer"/>
      <w:pBdr>
        <w:top w:val="single" w:sz="18" w:space="1" w:color="C42423" w:themeColor="accent1"/>
      </w:pBdr>
      <w:spacing w:line="240" w:lineRule="auto"/>
      <w:jc w:val="center"/>
      <w:rPr>
        <w:rFonts w:ascii="Century Gothic" w:hAnsi="Century Gothic"/>
        <w:sz w:val="18"/>
      </w:rPr>
    </w:pPr>
    <w:r w:rsidRPr="00AC3604">
      <w:rPr>
        <w:rFonts w:ascii="Century Gothic" w:hAnsi="Century Gothic"/>
        <w:sz w:val="18"/>
      </w:rPr>
      <w:t xml:space="preserve">Page </w:t>
    </w:r>
    <w:r w:rsidRPr="00AC3604">
      <w:rPr>
        <w:rFonts w:ascii="Century Gothic" w:hAnsi="Century Gothic"/>
        <w:sz w:val="18"/>
      </w:rPr>
      <w:fldChar w:fldCharType="begin"/>
    </w:r>
    <w:r w:rsidRPr="00AC3604">
      <w:rPr>
        <w:rFonts w:ascii="Century Gothic" w:hAnsi="Century Gothic"/>
        <w:sz w:val="18"/>
      </w:rPr>
      <w:instrText xml:space="preserve"> PAGE  \* Arabic  \* MERGEFORMAT </w:instrText>
    </w:r>
    <w:r w:rsidRPr="00AC3604">
      <w:rPr>
        <w:rFonts w:ascii="Century Gothic" w:hAnsi="Century Gothic"/>
        <w:sz w:val="18"/>
      </w:rPr>
      <w:fldChar w:fldCharType="separate"/>
    </w:r>
    <w:r w:rsidRPr="00AC3604">
      <w:rPr>
        <w:rFonts w:ascii="Century Gothic" w:hAnsi="Century Gothic"/>
        <w:noProof/>
        <w:sz w:val="18"/>
      </w:rPr>
      <w:t>1</w:t>
    </w:r>
    <w:r w:rsidRPr="00AC3604">
      <w:rPr>
        <w:rFonts w:ascii="Century Gothic" w:hAnsi="Century Gothic"/>
        <w:sz w:val="18"/>
      </w:rPr>
      <w:fldChar w:fldCharType="end"/>
    </w:r>
    <w:r w:rsidRPr="00AC3604">
      <w:rPr>
        <w:rFonts w:ascii="Century Gothic" w:hAnsi="Century Gothic"/>
        <w:sz w:val="18"/>
      </w:rPr>
      <w:t xml:space="preserve"> of </w:t>
    </w:r>
    <w:r w:rsidRPr="00AC3604">
      <w:rPr>
        <w:rFonts w:ascii="Century Gothic" w:hAnsi="Century Gothic"/>
        <w:sz w:val="18"/>
      </w:rPr>
      <w:fldChar w:fldCharType="begin"/>
    </w:r>
    <w:r w:rsidRPr="00AC3604">
      <w:rPr>
        <w:rFonts w:ascii="Century Gothic" w:hAnsi="Century Gothic"/>
        <w:sz w:val="18"/>
      </w:rPr>
      <w:instrText xml:space="preserve"> NUMPAGES  \* Arabic  \* MERGEFORMAT </w:instrText>
    </w:r>
    <w:r w:rsidRPr="00AC3604">
      <w:rPr>
        <w:rFonts w:ascii="Century Gothic" w:hAnsi="Century Gothic"/>
        <w:sz w:val="18"/>
      </w:rPr>
      <w:fldChar w:fldCharType="separate"/>
    </w:r>
    <w:r w:rsidRPr="00AC3604">
      <w:rPr>
        <w:rFonts w:ascii="Century Gothic" w:hAnsi="Century Gothic"/>
        <w:noProof/>
        <w:sz w:val="18"/>
      </w:rPr>
      <w:t>2</w:t>
    </w:r>
    <w:r w:rsidRPr="00AC3604">
      <w:rPr>
        <w:rFonts w:ascii="Century Gothic" w:hAnsi="Century Gothic"/>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0A81" w14:textId="77777777" w:rsidR="00521240" w:rsidRPr="00D57834" w:rsidRDefault="003A6572" w:rsidP="003A6572">
    <w:pPr>
      <w:pStyle w:val="Footer"/>
      <w:pBdr>
        <w:top w:val="single" w:sz="18" w:space="1" w:color="C42423" w:themeColor="accent1"/>
      </w:pBdr>
      <w:spacing w:line="240" w:lineRule="auto"/>
      <w:jc w:val="center"/>
      <w:rPr>
        <w:rFonts w:ascii="Century Gothic" w:hAnsi="Century Gothic"/>
        <w:sz w:val="18"/>
      </w:rPr>
    </w:pPr>
    <w:r w:rsidRPr="00D57834">
      <w:rPr>
        <w:rFonts w:ascii="Century Gothic" w:hAnsi="Century Gothic"/>
        <w:sz w:val="18"/>
      </w:rPr>
      <w:t>1</w:t>
    </w:r>
    <w:r w:rsidR="00EA1360">
      <w:rPr>
        <w:rFonts w:ascii="Century Gothic" w:hAnsi="Century Gothic"/>
        <w:sz w:val="18"/>
      </w:rPr>
      <w:t>015 Half Street, SE, 9</w:t>
    </w:r>
    <w:r w:rsidR="00EA1360" w:rsidRPr="00EA1360">
      <w:rPr>
        <w:rFonts w:ascii="Century Gothic" w:hAnsi="Century Gothic"/>
        <w:sz w:val="18"/>
        <w:vertAlign w:val="superscript"/>
      </w:rPr>
      <w:t>th</w:t>
    </w:r>
    <w:r w:rsidR="00EA1360">
      <w:rPr>
        <w:rFonts w:ascii="Century Gothic" w:hAnsi="Century Gothic"/>
        <w:sz w:val="18"/>
      </w:rPr>
      <w:t xml:space="preserve"> Floor</w:t>
    </w:r>
    <w:r w:rsidRPr="00D57834">
      <w:rPr>
        <w:rFonts w:ascii="Century Gothic" w:hAnsi="Century Gothic"/>
        <w:sz w:val="18"/>
      </w:rPr>
      <w:t>, Washington, D.C. 20003 | Telephone (202) 442-9700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6013" w14:textId="77777777" w:rsidR="003D2D46" w:rsidRDefault="003D2D46" w:rsidP="00BF6093">
      <w:r>
        <w:separator/>
      </w:r>
    </w:p>
    <w:p w14:paraId="0E16B343" w14:textId="77777777" w:rsidR="003D2D46" w:rsidRDefault="003D2D46" w:rsidP="00BF6093"/>
    <w:p w14:paraId="17E7DC92" w14:textId="77777777" w:rsidR="003D2D46" w:rsidRDefault="003D2D46" w:rsidP="00BF6093"/>
  </w:footnote>
  <w:footnote w:type="continuationSeparator" w:id="0">
    <w:p w14:paraId="313C8150" w14:textId="77777777" w:rsidR="003D2D46" w:rsidRDefault="003D2D46" w:rsidP="00BF6093">
      <w:r>
        <w:continuationSeparator/>
      </w:r>
    </w:p>
    <w:p w14:paraId="7939ABF5" w14:textId="77777777" w:rsidR="003D2D46" w:rsidRDefault="003D2D46" w:rsidP="00BF6093"/>
    <w:p w14:paraId="3486C44D" w14:textId="77777777" w:rsidR="003D2D46" w:rsidRDefault="003D2D46" w:rsidP="00BF6093"/>
  </w:footnote>
  <w:footnote w:type="continuationNotice" w:id="1">
    <w:p w14:paraId="06A6019F" w14:textId="77777777" w:rsidR="003D2D46" w:rsidRDefault="003D2D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DFBA" w14:textId="158E9B48" w:rsidR="00EC0658" w:rsidRPr="00D96E83" w:rsidRDefault="006F0CD0" w:rsidP="00D96E83">
    <w:pPr>
      <w:pStyle w:val="Title"/>
      <w:spacing w:before="720" w:after="0"/>
      <w:jc w:val="center"/>
      <w:rPr>
        <w:sz w:val="28"/>
        <w:szCs w:val="28"/>
      </w:rPr>
    </w:pPr>
    <w:r w:rsidRPr="00D96E83">
      <w:rPr>
        <w:noProof/>
        <w:sz w:val="28"/>
        <w:szCs w:val="28"/>
      </w:rPr>
      <w:drawing>
        <wp:anchor distT="0" distB="0" distL="114300" distR="114300" simplePos="0" relativeHeight="251658242" behindDoc="0" locked="0" layoutInCell="1" allowOverlap="1" wp14:anchorId="6D5BD8D1" wp14:editId="7799C747">
          <wp:simplePos x="0" y="0"/>
          <wp:positionH relativeFrom="column">
            <wp:posOffset>3973195</wp:posOffset>
          </wp:positionH>
          <wp:positionV relativeFrom="page">
            <wp:posOffset>252004</wp:posOffset>
          </wp:positionV>
          <wp:extent cx="2541905" cy="4933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MMB_branding_J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1905" cy="493395"/>
                  </a:xfrm>
                  <a:prstGeom prst="rect">
                    <a:avLst/>
                  </a:prstGeom>
                </pic:spPr>
              </pic:pic>
            </a:graphicData>
          </a:graphic>
          <wp14:sizeRelH relativeFrom="margin">
            <wp14:pctWidth>0</wp14:pctWidth>
          </wp14:sizeRelH>
          <wp14:sizeRelV relativeFrom="margin">
            <wp14:pctHeight>0</wp14:pctHeight>
          </wp14:sizeRelV>
        </wp:anchor>
      </w:drawing>
    </w:r>
    <w:r w:rsidR="007A116B" w:rsidRPr="00D96E83">
      <w:rPr>
        <w:noProof/>
        <w:sz w:val="28"/>
        <w:szCs w:val="28"/>
      </w:rPr>
      <w:drawing>
        <wp:anchor distT="0" distB="0" distL="114300" distR="114300" simplePos="0" relativeHeight="251658241" behindDoc="0" locked="0" layoutInCell="1" allowOverlap="1" wp14:anchorId="617EEAA6" wp14:editId="5CFCC5E2">
          <wp:simplePos x="0" y="0"/>
          <wp:positionH relativeFrom="column">
            <wp:posOffset>-548640</wp:posOffset>
          </wp:positionH>
          <wp:positionV relativeFrom="page">
            <wp:posOffset>320040</wp:posOffset>
          </wp:positionV>
          <wp:extent cx="1115568" cy="46634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1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5568" cy="466344"/>
                  </a:xfrm>
                  <a:prstGeom prst="rect">
                    <a:avLst/>
                  </a:prstGeom>
                </pic:spPr>
              </pic:pic>
            </a:graphicData>
          </a:graphic>
          <wp14:sizeRelH relativeFrom="margin">
            <wp14:pctWidth>0</wp14:pctWidth>
          </wp14:sizeRelH>
          <wp14:sizeRelV relativeFrom="margin">
            <wp14:pctHeight>0</wp14:pctHeight>
          </wp14:sizeRelV>
        </wp:anchor>
      </w:drawing>
    </w:r>
    <w:r w:rsidR="00E62D57">
      <w:rPr>
        <w:noProof/>
      </w:rPr>
      <mc:AlternateContent>
        <mc:Choice Requires="wpg">
          <w:drawing>
            <wp:anchor distT="0" distB="0" distL="114300" distR="114300" simplePos="0" relativeHeight="251658240" behindDoc="0" locked="0" layoutInCell="1" allowOverlap="1" wp14:anchorId="44A5A862" wp14:editId="21E627B9">
              <wp:simplePos x="0" y="0"/>
              <wp:positionH relativeFrom="column">
                <wp:posOffset>-903605</wp:posOffset>
              </wp:positionH>
              <wp:positionV relativeFrom="page">
                <wp:posOffset>10795</wp:posOffset>
              </wp:positionV>
              <wp:extent cx="4869815" cy="10896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flipV="1">
                        <a:off x="0" y="0"/>
                        <a:ext cx="4869815" cy="1089660"/>
                        <a:chOff x="7208438" y="0"/>
                        <a:chExt cx="4983584" cy="889000"/>
                      </a:xfrm>
                    </wpg:grpSpPr>
                    <wps:wsp>
                      <wps:cNvPr id="215" name="Isosceles Triangle 215"/>
                      <wps:cNvSpPr/>
                      <wps:spPr>
                        <a:xfrm>
                          <a:off x="7208438" y="0"/>
                          <a:ext cx="4983566" cy="889000"/>
                        </a:xfrm>
                        <a:prstGeom prst="triangle">
                          <a:avLst>
                            <a:gd name="adj" fmla="val 99999"/>
                          </a:avLst>
                        </a:prstGeom>
                        <a:solidFill>
                          <a:schemeClr val="accent2">
                            <a:lumMod val="90000"/>
                            <a:lumOff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6" name="Right Triangle 216"/>
                      <wps:cNvSpPr/>
                      <wps:spPr>
                        <a:xfrm flipH="1">
                          <a:off x="9384666" y="0"/>
                          <a:ext cx="2807353" cy="889000"/>
                        </a:xfrm>
                        <a:prstGeom prst="rtTriangle">
                          <a:avLst/>
                        </a:prstGeom>
                        <a:solidFill>
                          <a:schemeClr val="accent2">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Isosceles Triangle 218"/>
                      <wps:cNvSpPr/>
                      <wps:spPr>
                        <a:xfrm>
                          <a:off x="7828681" y="0"/>
                          <a:ext cx="4363341" cy="889000"/>
                        </a:xfrm>
                        <a:custGeom>
                          <a:avLst/>
                          <a:gdLst>
                            <a:gd name="connsiteX0" fmla="*/ 0 w 5175303"/>
                            <a:gd name="connsiteY0" fmla="*/ 730932 h 730932"/>
                            <a:gd name="connsiteX1" fmla="*/ 3092088 w 5175303"/>
                            <a:gd name="connsiteY1" fmla="*/ 0 h 730932"/>
                            <a:gd name="connsiteX2" fmla="*/ 5175303 w 5175303"/>
                            <a:gd name="connsiteY2" fmla="*/ 730932 h 730932"/>
                            <a:gd name="connsiteX3" fmla="*/ 0 w 5175303"/>
                            <a:gd name="connsiteY3" fmla="*/ 730932 h 730932"/>
                            <a:gd name="connsiteX0" fmla="*/ 0 w 6446297"/>
                            <a:gd name="connsiteY0" fmla="*/ 730932 h 730932"/>
                            <a:gd name="connsiteX1" fmla="*/ 6446297 w 6446297"/>
                            <a:gd name="connsiteY1" fmla="*/ 0 h 730932"/>
                            <a:gd name="connsiteX2" fmla="*/ 5175303 w 6446297"/>
                            <a:gd name="connsiteY2" fmla="*/ 730932 h 730932"/>
                            <a:gd name="connsiteX3" fmla="*/ 0 w 6446297"/>
                            <a:gd name="connsiteY3" fmla="*/ 730932 h 730932"/>
                            <a:gd name="connsiteX0" fmla="*/ 0 w 3043674"/>
                            <a:gd name="connsiteY0" fmla="*/ 730932 h 730932"/>
                            <a:gd name="connsiteX1" fmla="*/ 3043674 w 3043674"/>
                            <a:gd name="connsiteY1" fmla="*/ 0 h 730932"/>
                            <a:gd name="connsiteX2" fmla="*/ 1772680 w 3043674"/>
                            <a:gd name="connsiteY2" fmla="*/ 730932 h 730932"/>
                            <a:gd name="connsiteX3" fmla="*/ 0 w 3043674"/>
                            <a:gd name="connsiteY3" fmla="*/ 730932 h 730932"/>
                          </a:gdLst>
                          <a:ahLst/>
                          <a:cxnLst>
                            <a:cxn ang="0">
                              <a:pos x="connsiteX0" y="connsiteY0"/>
                            </a:cxn>
                            <a:cxn ang="0">
                              <a:pos x="connsiteX1" y="connsiteY1"/>
                            </a:cxn>
                            <a:cxn ang="0">
                              <a:pos x="connsiteX2" y="connsiteY2"/>
                            </a:cxn>
                            <a:cxn ang="0">
                              <a:pos x="connsiteX3" y="connsiteY3"/>
                            </a:cxn>
                          </a:cxnLst>
                          <a:rect l="l" t="t" r="r" b="b"/>
                          <a:pathLst>
                            <a:path w="3043674" h="730932">
                              <a:moveTo>
                                <a:pt x="0" y="730932"/>
                              </a:moveTo>
                              <a:lnTo>
                                <a:pt x="3043674" y="0"/>
                              </a:lnTo>
                              <a:lnTo>
                                <a:pt x="1772680" y="730932"/>
                              </a:lnTo>
                              <a:lnTo>
                                <a:pt x="0" y="730932"/>
                              </a:lnTo>
                              <a:close/>
                            </a:path>
                          </a:pathLst>
                        </a:custGeom>
                        <a:solidFill>
                          <a:schemeClr val="accent4">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page">
                <wp14:pctHeight>0</wp14:pctHeight>
              </wp14:sizeRelV>
            </wp:anchor>
          </w:drawing>
        </mc:Choice>
        <mc:Fallback xmlns:arto="http://schemas.microsoft.com/office/word/2006/arto">
          <w:pict>
            <v:group w14:anchorId="4853F74D" id="Group 4" o:spid="_x0000_s1026" style="position:absolute;margin-left:-71.15pt;margin-top:.85pt;width:383.45pt;height:85.8pt;flip:x y;z-index:251658240;mso-position-vertical-relative:page;mso-width-relative:margin" coordorigin="72084" coordsize="498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5" o:spid="_x0000_s1027" type="#_x0000_t5" style="position:absolute;left:72084;width:49836;height:8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" adj="21600" fillcolor="#004d67 [2901]"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6" o:spid="_x0000_s1028" type="#_x0000_t6" style="position:absolute;left:93846;width:28074;height:88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" fillcolor="#002b39 [3205]" stroked="f" strokeweight="2pt">
                <v:fill opacity="35466f"/>
              </v:shape>
              <v:shape id="Isosceles Triangle 218" o:spid="_x0000_s1029" style="position:absolute;left:78286;width:43634;height:8890;visibility:visible;mso-wrap-style:square;v-text-anchor:middle" coordsize="3043674,73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" path="m,730932l3043674,,1772680,730932,,730932xe" fillcolor="#44546a [3207]" stroked="f" strokeweight="2pt">
                <v:fill opacity="31354f"/>
                <v:path arrowok="t" o:connecttype="custom" o:connectlocs="0,889000;4363341,0;2541273,889000;0,889000" o:connectangles="0,0,0,0"/>
              </v:shape>
              <w10:wrap anchory="page"/>
            </v:group>
          </w:pict>
        </mc:Fallback>
      </mc:AlternateContent>
    </w:r>
    <w:r w:rsidR="00D96E83">
      <w:rPr>
        <w:sz w:val="28"/>
        <w:szCs w:val="28"/>
      </w:rPr>
      <w:t>  </w:t>
    </w:r>
    <w:r w:rsidR="00351962">
      <w:rPr>
        <w:sz w:val="28"/>
        <w:szCs w:val="28"/>
      </w:rPr>
      <w:t>DC</w:t>
    </w:r>
    <w:r w:rsidR="00D96E83" w:rsidRPr="00D96E83">
      <w:rPr>
        <w:sz w:val="28"/>
        <w:szCs w:val="28"/>
      </w:rPr>
      <w:t xml:space="preserve"> Department of Human Resources</w:t>
    </w:r>
    <w:r w:rsidR="00D96E83">
      <w:rPr>
        <w:sz w:val="28"/>
        <w:szCs w:val="28"/>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61A36"/>
    <w:multiLevelType w:val="hybridMultilevel"/>
    <w:tmpl w:val="6B6EFAC0"/>
    <w:lvl w:ilvl="0" w:tplc="418C10C0">
      <w:start w:val="1"/>
      <w:numFmt w:val="bullet"/>
      <w:lvlText w:val=""/>
      <w:lvlJc w:val="left"/>
      <w:pPr>
        <w:ind w:left="1440" w:hanging="360"/>
      </w:pPr>
      <w:rPr>
        <w:rFonts w:ascii="Symbol" w:hAnsi="Symbol" w:hint="default"/>
        <w:color w:val="C42423"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C946E0"/>
    <w:multiLevelType w:val="hybridMultilevel"/>
    <w:tmpl w:val="7CDC7F5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597B01C0"/>
    <w:multiLevelType w:val="hybridMultilevel"/>
    <w:tmpl w:val="B48032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A25171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3A5076E"/>
    <w:multiLevelType w:val="hybridMultilevel"/>
    <w:tmpl w:val="671C2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884035">
    <w:abstractNumId w:val="3"/>
  </w:num>
  <w:num w:numId="2" w16cid:durableId="2064936905">
    <w:abstractNumId w:val="0"/>
  </w:num>
  <w:num w:numId="3" w16cid:durableId="1156535550">
    <w:abstractNumId w:val="4"/>
  </w:num>
  <w:num w:numId="4" w16cid:durableId="307828128">
    <w:abstractNumId w:val="2"/>
  </w:num>
  <w:num w:numId="5" w16cid:durableId="832139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A8"/>
    <w:rsid w:val="000042AA"/>
    <w:rsid w:val="000057EC"/>
    <w:rsid w:val="00005C3D"/>
    <w:rsid w:val="0002328F"/>
    <w:rsid w:val="00036CC4"/>
    <w:rsid w:val="00041B08"/>
    <w:rsid w:val="000500F3"/>
    <w:rsid w:val="00061D46"/>
    <w:rsid w:val="00066D20"/>
    <w:rsid w:val="00073C89"/>
    <w:rsid w:val="00081849"/>
    <w:rsid w:val="0009365C"/>
    <w:rsid w:val="00096C07"/>
    <w:rsid w:val="000A0B5A"/>
    <w:rsid w:val="000A58D1"/>
    <w:rsid w:val="000B2F04"/>
    <w:rsid w:val="000B6729"/>
    <w:rsid w:val="000C5635"/>
    <w:rsid w:val="000E0F6E"/>
    <w:rsid w:val="000F23AB"/>
    <w:rsid w:val="000F6DD9"/>
    <w:rsid w:val="00110394"/>
    <w:rsid w:val="0011232F"/>
    <w:rsid w:val="00140EB4"/>
    <w:rsid w:val="00143FF4"/>
    <w:rsid w:val="001451FE"/>
    <w:rsid w:val="00150B53"/>
    <w:rsid w:val="00167434"/>
    <w:rsid w:val="00174373"/>
    <w:rsid w:val="0019423B"/>
    <w:rsid w:val="0019620A"/>
    <w:rsid w:val="001A3904"/>
    <w:rsid w:val="001A774A"/>
    <w:rsid w:val="001C24DD"/>
    <w:rsid w:val="001C5B40"/>
    <w:rsid w:val="001C77EA"/>
    <w:rsid w:val="001E1D73"/>
    <w:rsid w:val="001E492A"/>
    <w:rsid w:val="001E7E82"/>
    <w:rsid w:val="001F1603"/>
    <w:rsid w:val="001F1688"/>
    <w:rsid w:val="001F2A6A"/>
    <w:rsid w:val="001F61CB"/>
    <w:rsid w:val="002014A7"/>
    <w:rsid w:val="002074BC"/>
    <w:rsid w:val="0021253D"/>
    <w:rsid w:val="00214B42"/>
    <w:rsid w:val="00217F1F"/>
    <w:rsid w:val="0023136D"/>
    <w:rsid w:val="00240D24"/>
    <w:rsid w:val="00242B60"/>
    <w:rsid w:val="00242BD6"/>
    <w:rsid w:val="002520DC"/>
    <w:rsid w:val="00273FC8"/>
    <w:rsid w:val="00283628"/>
    <w:rsid w:val="0029094F"/>
    <w:rsid w:val="00296ABA"/>
    <w:rsid w:val="002A50BF"/>
    <w:rsid w:val="002B1436"/>
    <w:rsid w:val="002B25BA"/>
    <w:rsid w:val="002C21DB"/>
    <w:rsid w:val="002C4837"/>
    <w:rsid w:val="002D4A87"/>
    <w:rsid w:val="002D5045"/>
    <w:rsid w:val="00327A0C"/>
    <w:rsid w:val="003302EF"/>
    <w:rsid w:val="00332F60"/>
    <w:rsid w:val="003444B9"/>
    <w:rsid w:val="00344564"/>
    <w:rsid w:val="00351962"/>
    <w:rsid w:val="003543F8"/>
    <w:rsid w:val="003560D4"/>
    <w:rsid w:val="00366995"/>
    <w:rsid w:val="00374EB7"/>
    <w:rsid w:val="003754EB"/>
    <w:rsid w:val="003755B5"/>
    <w:rsid w:val="00386EE9"/>
    <w:rsid w:val="00392896"/>
    <w:rsid w:val="003973FE"/>
    <w:rsid w:val="003A54F0"/>
    <w:rsid w:val="003A5D9B"/>
    <w:rsid w:val="003A6572"/>
    <w:rsid w:val="003B7EC2"/>
    <w:rsid w:val="003C393C"/>
    <w:rsid w:val="003D2D46"/>
    <w:rsid w:val="003D6227"/>
    <w:rsid w:val="003E3CAC"/>
    <w:rsid w:val="003F2EE7"/>
    <w:rsid w:val="003F3BB6"/>
    <w:rsid w:val="003F3E69"/>
    <w:rsid w:val="003F709F"/>
    <w:rsid w:val="004019BC"/>
    <w:rsid w:val="00410A5D"/>
    <w:rsid w:val="00423FEC"/>
    <w:rsid w:val="00424875"/>
    <w:rsid w:val="004441DD"/>
    <w:rsid w:val="00444408"/>
    <w:rsid w:val="00445E8E"/>
    <w:rsid w:val="00453416"/>
    <w:rsid w:val="00460F7B"/>
    <w:rsid w:val="0046508C"/>
    <w:rsid w:val="00483165"/>
    <w:rsid w:val="00485186"/>
    <w:rsid w:val="00485475"/>
    <w:rsid w:val="0049244B"/>
    <w:rsid w:val="004A1F5A"/>
    <w:rsid w:val="004A2A67"/>
    <w:rsid w:val="004B293A"/>
    <w:rsid w:val="004D1A05"/>
    <w:rsid w:val="004D202C"/>
    <w:rsid w:val="004D3E47"/>
    <w:rsid w:val="004D6485"/>
    <w:rsid w:val="004E0814"/>
    <w:rsid w:val="004E4401"/>
    <w:rsid w:val="004E4850"/>
    <w:rsid w:val="004E7722"/>
    <w:rsid w:val="004F568F"/>
    <w:rsid w:val="004F5C4A"/>
    <w:rsid w:val="00513092"/>
    <w:rsid w:val="00521240"/>
    <w:rsid w:val="00527CAB"/>
    <w:rsid w:val="005668EB"/>
    <w:rsid w:val="00597080"/>
    <w:rsid w:val="005A0037"/>
    <w:rsid w:val="005A16E3"/>
    <w:rsid w:val="005B2964"/>
    <w:rsid w:val="005C6C25"/>
    <w:rsid w:val="005E0025"/>
    <w:rsid w:val="006039EC"/>
    <w:rsid w:val="006167A8"/>
    <w:rsid w:val="00621C26"/>
    <w:rsid w:val="006254BB"/>
    <w:rsid w:val="0063375F"/>
    <w:rsid w:val="0064044D"/>
    <w:rsid w:val="00662383"/>
    <w:rsid w:val="00666E2A"/>
    <w:rsid w:val="00681E8F"/>
    <w:rsid w:val="0068208B"/>
    <w:rsid w:val="006820A1"/>
    <w:rsid w:val="0068386E"/>
    <w:rsid w:val="00695B41"/>
    <w:rsid w:val="006A1D3B"/>
    <w:rsid w:val="006B414D"/>
    <w:rsid w:val="006F0CD0"/>
    <w:rsid w:val="007049BF"/>
    <w:rsid w:val="00711854"/>
    <w:rsid w:val="00742FD2"/>
    <w:rsid w:val="00743E50"/>
    <w:rsid w:val="00746481"/>
    <w:rsid w:val="007639A9"/>
    <w:rsid w:val="00767660"/>
    <w:rsid w:val="00774646"/>
    <w:rsid w:val="0079168D"/>
    <w:rsid w:val="007926F0"/>
    <w:rsid w:val="007936DB"/>
    <w:rsid w:val="007A116B"/>
    <w:rsid w:val="007A1588"/>
    <w:rsid w:val="007A169B"/>
    <w:rsid w:val="007A62D0"/>
    <w:rsid w:val="007A6618"/>
    <w:rsid w:val="007A7CEC"/>
    <w:rsid w:val="007B10F9"/>
    <w:rsid w:val="007B5FEF"/>
    <w:rsid w:val="007C7DD2"/>
    <w:rsid w:val="007D4DE4"/>
    <w:rsid w:val="007D5FC0"/>
    <w:rsid w:val="007F1264"/>
    <w:rsid w:val="00806AB9"/>
    <w:rsid w:val="00810A41"/>
    <w:rsid w:val="008141D9"/>
    <w:rsid w:val="00817DC8"/>
    <w:rsid w:val="0082047E"/>
    <w:rsid w:val="00826952"/>
    <w:rsid w:val="008401D4"/>
    <w:rsid w:val="00840941"/>
    <w:rsid w:val="00845914"/>
    <w:rsid w:val="00846643"/>
    <w:rsid w:val="00850034"/>
    <w:rsid w:val="0085133E"/>
    <w:rsid w:val="0085297C"/>
    <w:rsid w:val="0085493C"/>
    <w:rsid w:val="008703FF"/>
    <w:rsid w:val="0087527B"/>
    <w:rsid w:val="00876A3F"/>
    <w:rsid w:val="00886B52"/>
    <w:rsid w:val="008A6447"/>
    <w:rsid w:val="008A6B54"/>
    <w:rsid w:val="008B59D1"/>
    <w:rsid w:val="008D619C"/>
    <w:rsid w:val="008E57CA"/>
    <w:rsid w:val="008F4383"/>
    <w:rsid w:val="00912186"/>
    <w:rsid w:val="00915910"/>
    <w:rsid w:val="00920368"/>
    <w:rsid w:val="00920F81"/>
    <w:rsid w:val="00935219"/>
    <w:rsid w:val="009364E6"/>
    <w:rsid w:val="00937314"/>
    <w:rsid w:val="00947AFC"/>
    <w:rsid w:val="00953884"/>
    <w:rsid w:val="00960AC1"/>
    <w:rsid w:val="00963DA3"/>
    <w:rsid w:val="0097274E"/>
    <w:rsid w:val="00976272"/>
    <w:rsid w:val="009766BF"/>
    <w:rsid w:val="009A02BE"/>
    <w:rsid w:val="009A1E06"/>
    <w:rsid w:val="009A2630"/>
    <w:rsid w:val="009B6479"/>
    <w:rsid w:val="009C3B22"/>
    <w:rsid w:val="009C3D75"/>
    <w:rsid w:val="009C4198"/>
    <w:rsid w:val="009C6603"/>
    <w:rsid w:val="009D1ED1"/>
    <w:rsid w:val="009E3FCC"/>
    <w:rsid w:val="009E62CF"/>
    <w:rsid w:val="009E63FE"/>
    <w:rsid w:val="009F486C"/>
    <w:rsid w:val="009F4B4A"/>
    <w:rsid w:val="00A01D62"/>
    <w:rsid w:val="00A04C3F"/>
    <w:rsid w:val="00A12107"/>
    <w:rsid w:val="00A14C0D"/>
    <w:rsid w:val="00A17CA1"/>
    <w:rsid w:val="00A2033A"/>
    <w:rsid w:val="00A24A43"/>
    <w:rsid w:val="00A40A30"/>
    <w:rsid w:val="00A508B8"/>
    <w:rsid w:val="00A53D5B"/>
    <w:rsid w:val="00A662AD"/>
    <w:rsid w:val="00A7209B"/>
    <w:rsid w:val="00A8357C"/>
    <w:rsid w:val="00A872AA"/>
    <w:rsid w:val="00A9276B"/>
    <w:rsid w:val="00AA2A01"/>
    <w:rsid w:val="00AA2E4F"/>
    <w:rsid w:val="00AA59B7"/>
    <w:rsid w:val="00AA6336"/>
    <w:rsid w:val="00AB00BB"/>
    <w:rsid w:val="00AB69D4"/>
    <w:rsid w:val="00AB7E00"/>
    <w:rsid w:val="00AC3604"/>
    <w:rsid w:val="00AD2014"/>
    <w:rsid w:val="00AD6830"/>
    <w:rsid w:val="00AE1993"/>
    <w:rsid w:val="00AE3CDF"/>
    <w:rsid w:val="00AF432B"/>
    <w:rsid w:val="00AF6C7B"/>
    <w:rsid w:val="00B17034"/>
    <w:rsid w:val="00B17105"/>
    <w:rsid w:val="00B40C23"/>
    <w:rsid w:val="00B427C9"/>
    <w:rsid w:val="00B42E25"/>
    <w:rsid w:val="00B4599D"/>
    <w:rsid w:val="00B57A30"/>
    <w:rsid w:val="00B63379"/>
    <w:rsid w:val="00B701E7"/>
    <w:rsid w:val="00B7259A"/>
    <w:rsid w:val="00B72768"/>
    <w:rsid w:val="00B82209"/>
    <w:rsid w:val="00B87BFC"/>
    <w:rsid w:val="00B91EEC"/>
    <w:rsid w:val="00B93840"/>
    <w:rsid w:val="00B93D51"/>
    <w:rsid w:val="00B94BA6"/>
    <w:rsid w:val="00B94F46"/>
    <w:rsid w:val="00BA5444"/>
    <w:rsid w:val="00BA69F2"/>
    <w:rsid w:val="00BA7B27"/>
    <w:rsid w:val="00BD3D8F"/>
    <w:rsid w:val="00BE5932"/>
    <w:rsid w:val="00BF6093"/>
    <w:rsid w:val="00C02AF1"/>
    <w:rsid w:val="00C0603C"/>
    <w:rsid w:val="00C16B2D"/>
    <w:rsid w:val="00C20700"/>
    <w:rsid w:val="00C234CF"/>
    <w:rsid w:val="00C25498"/>
    <w:rsid w:val="00C2709C"/>
    <w:rsid w:val="00C309EA"/>
    <w:rsid w:val="00C36653"/>
    <w:rsid w:val="00C4461B"/>
    <w:rsid w:val="00C45DBB"/>
    <w:rsid w:val="00C6318A"/>
    <w:rsid w:val="00C76E87"/>
    <w:rsid w:val="00C82B02"/>
    <w:rsid w:val="00C84A6F"/>
    <w:rsid w:val="00C97243"/>
    <w:rsid w:val="00C97C7A"/>
    <w:rsid w:val="00CA0704"/>
    <w:rsid w:val="00CA27B1"/>
    <w:rsid w:val="00CA4BE8"/>
    <w:rsid w:val="00CA4CFA"/>
    <w:rsid w:val="00CA5645"/>
    <w:rsid w:val="00CB5E88"/>
    <w:rsid w:val="00CC5896"/>
    <w:rsid w:val="00CD5102"/>
    <w:rsid w:val="00CF5B50"/>
    <w:rsid w:val="00D010C5"/>
    <w:rsid w:val="00D018F9"/>
    <w:rsid w:val="00D06987"/>
    <w:rsid w:val="00D06A62"/>
    <w:rsid w:val="00D2338D"/>
    <w:rsid w:val="00D254DC"/>
    <w:rsid w:val="00D26880"/>
    <w:rsid w:val="00D3077D"/>
    <w:rsid w:val="00D32C3E"/>
    <w:rsid w:val="00D4235A"/>
    <w:rsid w:val="00D505B0"/>
    <w:rsid w:val="00D57834"/>
    <w:rsid w:val="00D701B4"/>
    <w:rsid w:val="00D7423B"/>
    <w:rsid w:val="00D75588"/>
    <w:rsid w:val="00D75EC0"/>
    <w:rsid w:val="00D7773F"/>
    <w:rsid w:val="00D77D39"/>
    <w:rsid w:val="00D86EDD"/>
    <w:rsid w:val="00D87FE1"/>
    <w:rsid w:val="00D969D7"/>
    <w:rsid w:val="00D96E83"/>
    <w:rsid w:val="00DA5203"/>
    <w:rsid w:val="00DA65C7"/>
    <w:rsid w:val="00DA7E2B"/>
    <w:rsid w:val="00DB1757"/>
    <w:rsid w:val="00DB5568"/>
    <w:rsid w:val="00DB74E2"/>
    <w:rsid w:val="00DD234F"/>
    <w:rsid w:val="00DD4BF4"/>
    <w:rsid w:val="00DE2E17"/>
    <w:rsid w:val="00DF1F9F"/>
    <w:rsid w:val="00E15418"/>
    <w:rsid w:val="00E1578D"/>
    <w:rsid w:val="00E35015"/>
    <w:rsid w:val="00E3744F"/>
    <w:rsid w:val="00E402DA"/>
    <w:rsid w:val="00E43CB9"/>
    <w:rsid w:val="00E54E90"/>
    <w:rsid w:val="00E570C1"/>
    <w:rsid w:val="00E601FD"/>
    <w:rsid w:val="00E62D57"/>
    <w:rsid w:val="00E735B4"/>
    <w:rsid w:val="00E738EF"/>
    <w:rsid w:val="00E86BF7"/>
    <w:rsid w:val="00EA1360"/>
    <w:rsid w:val="00EB6FAE"/>
    <w:rsid w:val="00EC0658"/>
    <w:rsid w:val="00ED760E"/>
    <w:rsid w:val="00EF511B"/>
    <w:rsid w:val="00EF657F"/>
    <w:rsid w:val="00EF65D5"/>
    <w:rsid w:val="00EF7A83"/>
    <w:rsid w:val="00F03664"/>
    <w:rsid w:val="00F14C1F"/>
    <w:rsid w:val="00F303FC"/>
    <w:rsid w:val="00F3151B"/>
    <w:rsid w:val="00F4037D"/>
    <w:rsid w:val="00F71C58"/>
    <w:rsid w:val="00F7753D"/>
    <w:rsid w:val="00F85CD4"/>
    <w:rsid w:val="00F97188"/>
    <w:rsid w:val="00FA7B7E"/>
    <w:rsid w:val="00FC23CB"/>
    <w:rsid w:val="00FD3CD5"/>
    <w:rsid w:val="00FE6B1F"/>
    <w:rsid w:val="00FF1F8B"/>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A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C3F"/>
    <w:pPr>
      <w:spacing w:line="276" w:lineRule="auto"/>
      <w:jc w:val="both"/>
    </w:pPr>
    <w:rPr>
      <w:rFonts w:asciiTheme="minorHAnsi" w:hAnsiTheme="minorHAnsi" w:cstheme="minorHAnsi"/>
      <w:szCs w:val="24"/>
    </w:rPr>
  </w:style>
  <w:style w:type="paragraph" w:styleId="Heading1">
    <w:name w:val="heading 1"/>
    <w:basedOn w:val="Normal"/>
    <w:next w:val="Normal"/>
    <w:qFormat/>
    <w:rsid w:val="006B414D"/>
    <w:pPr>
      <w:keepNext/>
      <w:spacing w:line="23" w:lineRule="atLeast"/>
      <w:outlineLvl w:val="0"/>
    </w:pPr>
    <w:rPr>
      <w:rFonts w:ascii="Century Gothic" w:hAnsi="Century Gothic"/>
      <w:b/>
      <w:color w:val="002B39" w:themeColor="accent2"/>
      <w:sz w:val="26"/>
      <w:szCs w:val="26"/>
    </w:rPr>
  </w:style>
  <w:style w:type="paragraph" w:styleId="Heading2">
    <w:name w:val="heading 2"/>
    <w:basedOn w:val="Normal"/>
    <w:next w:val="Normal"/>
    <w:qFormat/>
    <w:rsid w:val="006B414D"/>
    <w:pPr>
      <w:keepNext/>
      <w:outlineLvl w:val="1"/>
    </w:pPr>
    <w:rPr>
      <w:rFonts w:ascii="Century Gothic" w:hAnsi="Century Gothic"/>
      <w:color w:val="002B39" w:themeColor="accent2"/>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7423B"/>
    <w:pPr>
      <w:tabs>
        <w:tab w:val="left" w:pos="1440"/>
      </w:tabs>
    </w:pPr>
    <w:rPr>
      <w:rFonts w:ascii="Century Gothic" w:hAnsi="Century Gothic"/>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D2338D"/>
    <w:rPr>
      <w:rFonts w:ascii="Tahoma" w:hAnsi="Tahoma" w:cs="Tahoma"/>
      <w:sz w:val="16"/>
      <w:szCs w:val="16"/>
    </w:rPr>
  </w:style>
  <w:style w:type="character" w:customStyle="1" w:styleId="pslongeditbox1">
    <w:name w:val="pslongeditbox1"/>
    <w:rsid w:val="007A6618"/>
    <w:rPr>
      <w:rFonts w:ascii="Arial" w:hAnsi="Arial" w:cs="Arial" w:hint="default"/>
      <w:b w:val="0"/>
      <w:bCs w:val="0"/>
      <w:i w:val="0"/>
      <w:iCs w:val="0"/>
      <w:color w:val="000000"/>
      <w:sz w:val="18"/>
      <w:szCs w:val="18"/>
    </w:rPr>
  </w:style>
  <w:style w:type="character" w:customStyle="1" w:styleId="pslongeditbox">
    <w:name w:val="pslongeditbox"/>
    <w:basedOn w:val="DefaultParagraphFont"/>
    <w:rsid w:val="000B6729"/>
  </w:style>
  <w:style w:type="character" w:styleId="Hyperlink">
    <w:name w:val="Hyperlink"/>
    <w:rsid w:val="00AD2014"/>
    <w:rPr>
      <w:color w:val="0000FF"/>
      <w:u w:val="single"/>
    </w:rPr>
  </w:style>
  <w:style w:type="paragraph" w:styleId="NoSpacing">
    <w:name w:val="No Spacing"/>
    <w:uiPriority w:val="1"/>
    <w:qFormat/>
    <w:rsid w:val="002A50BF"/>
    <w:rPr>
      <w:rFonts w:ascii="Calibri" w:hAnsi="Calibri"/>
      <w:sz w:val="22"/>
      <w:szCs w:val="22"/>
    </w:rPr>
  </w:style>
  <w:style w:type="character" w:customStyle="1" w:styleId="FooterChar">
    <w:name w:val="Footer Char"/>
    <w:basedOn w:val="DefaultParagraphFont"/>
    <w:link w:val="Footer"/>
    <w:uiPriority w:val="99"/>
    <w:rsid w:val="00826952"/>
  </w:style>
  <w:style w:type="character" w:styleId="PlaceholderText">
    <w:name w:val="Placeholder Text"/>
    <w:basedOn w:val="DefaultParagraphFont"/>
    <w:uiPriority w:val="99"/>
    <w:semiHidden/>
    <w:rsid w:val="00EF7A83"/>
    <w:rPr>
      <w:color w:val="808080"/>
    </w:rPr>
  </w:style>
  <w:style w:type="table" w:styleId="TableGrid">
    <w:name w:val="Table Grid"/>
    <w:basedOn w:val="TableNormal"/>
    <w:rsid w:val="00EF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7423B"/>
    <w:pPr>
      <w:spacing w:after="240"/>
    </w:pPr>
    <w:rPr>
      <w:rFonts w:ascii="Century Gothic" w:eastAsiaTheme="majorEastAsia" w:hAnsi="Century Gothic" w:cstheme="majorBidi"/>
      <w:b/>
      <w:caps/>
      <w:color w:val="FFFFFF" w:themeColor="background1"/>
      <w:sz w:val="44"/>
      <w:szCs w:val="32"/>
      <w:shd w:val="clear" w:color="auto" w:fill="C42423" w:themeFill="accent1"/>
    </w:rPr>
  </w:style>
  <w:style w:type="character" w:customStyle="1" w:styleId="TitleChar">
    <w:name w:val="Title Char"/>
    <w:basedOn w:val="DefaultParagraphFont"/>
    <w:link w:val="Title"/>
    <w:rsid w:val="00D7423B"/>
    <w:rPr>
      <w:rFonts w:ascii="Century Gothic" w:eastAsiaTheme="majorEastAsia" w:hAnsi="Century Gothic" w:cstheme="majorBidi"/>
      <w:b/>
      <w:caps/>
      <w:color w:val="FFFFFF" w:themeColor="background1"/>
      <w:sz w:val="44"/>
      <w:szCs w:val="32"/>
    </w:rPr>
  </w:style>
  <w:style w:type="paragraph" w:styleId="Subtitle">
    <w:name w:val="Subtitle"/>
    <w:basedOn w:val="Normal"/>
    <w:next w:val="Normal"/>
    <w:link w:val="SubtitleChar"/>
    <w:qFormat/>
    <w:rsid w:val="00D7423B"/>
    <w:pPr>
      <w:spacing w:after="240"/>
    </w:pPr>
    <w:rPr>
      <w:rFonts w:ascii="Century Gothic" w:eastAsiaTheme="majorEastAsia" w:hAnsi="Century Gothic" w:cstheme="majorBidi"/>
      <w:b/>
      <w:color w:val="002B39" w:themeColor="accent2"/>
      <w:sz w:val="28"/>
      <w:szCs w:val="26"/>
    </w:rPr>
  </w:style>
  <w:style w:type="character" w:customStyle="1" w:styleId="SubtitleChar">
    <w:name w:val="Subtitle Char"/>
    <w:basedOn w:val="DefaultParagraphFont"/>
    <w:link w:val="Subtitle"/>
    <w:rsid w:val="00D7423B"/>
    <w:rPr>
      <w:rFonts w:ascii="Century Gothic" w:eastAsiaTheme="majorEastAsia" w:hAnsi="Century Gothic" w:cstheme="majorBidi"/>
      <w:b/>
      <w:color w:val="002B39" w:themeColor="accent2"/>
      <w:sz w:val="28"/>
      <w:szCs w:val="26"/>
    </w:rPr>
  </w:style>
  <w:style w:type="paragraph" w:styleId="ListParagraph">
    <w:name w:val="List Paragraph"/>
    <w:basedOn w:val="Normal"/>
    <w:link w:val="ListParagraphChar"/>
    <w:uiPriority w:val="34"/>
    <w:qFormat/>
    <w:rsid w:val="00D7423B"/>
    <w:pPr>
      <w:ind w:left="720"/>
      <w:contextualSpacing/>
    </w:pPr>
  </w:style>
  <w:style w:type="character" w:customStyle="1" w:styleId="Style1">
    <w:name w:val="Style1"/>
    <w:basedOn w:val="DefaultParagraphFont"/>
    <w:uiPriority w:val="1"/>
    <w:rsid w:val="00C76E87"/>
    <w:rPr>
      <w:rFonts w:ascii="Century Gothic" w:hAnsi="Century Gothic"/>
      <w:b/>
      <w:i w:val="0"/>
      <w:sz w:val="24"/>
    </w:rPr>
  </w:style>
  <w:style w:type="character" w:customStyle="1" w:styleId="Style2">
    <w:name w:val="Style2"/>
    <w:basedOn w:val="DefaultParagraphFont"/>
    <w:uiPriority w:val="1"/>
    <w:rsid w:val="00C76E87"/>
    <w:rPr>
      <w:rFonts w:ascii="Century Gothic" w:hAnsi="Century Gothic"/>
      <w:b/>
      <w:color w:val="C42423" w:themeColor="accent1"/>
      <w:sz w:val="22"/>
    </w:rPr>
  </w:style>
  <w:style w:type="character" w:customStyle="1" w:styleId="normaltextrun">
    <w:name w:val="normaltextrun"/>
    <w:basedOn w:val="DefaultParagraphFont"/>
    <w:rsid w:val="003D6227"/>
  </w:style>
  <w:style w:type="character" w:customStyle="1" w:styleId="eop">
    <w:name w:val="eop"/>
    <w:basedOn w:val="DefaultParagraphFont"/>
    <w:rsid w:val="003D6227"/>
  </w:style>
  <w:style w:type="paragraph" w:styleId="IntenseQuote">
    <w:name w:val="Intense Quote"/>
    <w:aliases w:val="Notes"/>
    <w:basedOn w:val="Normal"/>
    <w:next w:val="Normal"/>
    <w:link w:val="IntenseQuoteChar"/>
    <w:uiPriority w:val="30"/>
    <w:qFormat/>
    <w:rsid w:val="00F85CD4"/>
    <w:pPr>
      <w:pBdr>
        <w:top w:val="single" w:sz="4" w:space="10" w:color="C42423" w:themeColor="accent1"/>
        <w:bottom w:val="single" w:sz="4" w:space="10" w:color="C42423" w:themeColor="accent1"/>
      </w:pBdr>
      <w:spacing w:before="360" w:after="360"/>
      <w:ind w:left="864" w:right="864"/>
      <w:jc w:val="center"/>
    </w:pPr>
    <w:rPr>
      <w:i/>
      <w:iCs/>
      <w:color w:val="C42423" w:themeColor="accent1"/>
    </w:rPr>
  </w:style>
  <w:style w:type="character" w:customStyle="1" w:styleId="IntenseQuoteChar">
    <w:name w:val="Intense Quote Char"/>
    <w:aliases w:val="Notes Char"/>
    <w:basedOn w:val="DefaultParagraphFont"/>
    <w:link w:val="IntenseQuote"/>
    <w:uiPriority w:val="30"/>
    <w:rsid w:val="00F85CD4"/>
    <w:rPr>
      <w:rFonts w:asciiTheme="minorHAnsi" w:hAnsiTheme="minorHAnsi" w:cstheme="minorHAnsi"/>
      <w:i/>
      <w:iCs/>
      <w:color w:val="C42423" w:themeColor="accent1"/>
      <w:szCs w:val="24"/>
    </w:rPr>
  </w:style>
  <w:style w:type="paragraph" w:styleId="Revision">
    <w:name w:val="Revision"/>
    <w:hidden/>
    <w:uiPriority w:val="99"/>
    <w:semiHidden/>
    <w:rsid w:val="00C20700"/>
    <w:rPr>
      <w:rFonts w:asciiTheme="minorHAnsi" w:hAnsiTheme="minorHAnsi" w:cstheme="minorHAnsi"/>
      <w:szCs w:val="24"/>
    </w:rPr>
  </w:style>
  <w:style w:type="character" w:styleId="CommentReference">
    <w:name w:val="annotation reference"/>
    <w:basedOn w:val="DefaultParagraphFont"/>
    <w:semiHidden/>
    <w:unhideWhenUsed/>
    <w:rsid w:val="00B91EEC"/>
    <w:rPr>
      <w:sz w:val="16"/>
      <w:szCs w:val="16"/>
    </w:rPr>
  </w:style>
  <w:style w:type="paragraph" w:styleId="CommentText">
    <w:name w:val="annotation text"/>
    <w:basedOn w:val="Normal"/>
    <w:link w:val="CommentTextChar"/>
    <w:unhideWhenUsed/>
    <w:rsid w:val="00B91EEC"/>
    <w:pPr>
      <w:spacing w:line="240" w:lineRule="auto"/>
    </w:pPr>
    <w:rPr>
      <w:szCs w:val="20"/>
    </w:rPr>
  </w:style>
  <w:style w:type="character" w:customStyle="1" w:styleId="CommentTextChar">
    <w:name w:val="Comment Text Char"/>
    <w:basedOn w:val="DefaultParagraphFont"/>
    <w:link w:val="CommentText"/>
    <w:rsid w:val="00B91EEC"/>
    <w:rPr>
      <w:rFonts w:asciiTheme="minorHAnsi" w:hAnsiTheme="minorHAnsi" w:cstheme="minorHAnsi"/>
    </w:rPr>
  </w:style>
  <w:style w:type="paragraph" w:styleId="CommentSubject">
    <w:name w:val="annotation subject"/>
    <w:basedOn w:val="CommentText"/>
    <w:next w:val="CommentText"/>
    <w:link w:val="CommentSubjectChar"/>
    <w:semiHidden/>
    <w:unhideWhenUsed/>
    <w:rsid w:val="00B91EEC"/>
    <w:rPr>
      <w:b/>
      <w:bCs/>
    </w:rPr>
  </w:style>
  <w:style w:type="character" w:customStyle="1" w:styleId="CommentSubjectChar">
    <w:name w:val="Comment Subject Char"/>
    <w:basedOn w:val="CommentTextChar"/>
    <w:link w:val="CommentSubject"/>
    <w:semiHidden/>
    <w:rsid w:val="00B91EEC"/>
    <w:rPr>
      <w:rFonts w:asciiTheme="minorHAnsi" w:hAnsiTheme="minorHAnsi" w:cstheme="minorHAnsi"/>
      <w:b/>
      <w:bCs/>
    </w:rPr>
  </w:style>
  <w:style w:type="character" w:customStyle="1" w:styleId="ListParagraphChar">
    <w:name w:val="List Paragraph Char"/>
    <w:basedOn w:val="DefaultParagraphFont"/>
    <w:link w:val="ListParagraph"/>
    <w:uiPriority w:val="34"/>
    <w:rsid w:val="00976272"/>
    <w:rPr>
      <w:rFonts w:asciiTheme="minorHAnsi"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646">
      <w:bodyDiv w:val="1"/>
      <w:marLeft w:val="0"/>
      <w:marRight w:val="0"/>
      <w:marTop w:val="0"/>
      <w:marBottom w:val="0"/>
      <w:divBdr>
        <w:top w:val="none" w:sz="0" w:space="0" w:color="auto"/>
        <w:left w:val="none" w:sz="0" w:space="0" w:color="auto"/>
        <w:bottom w:val="none" w:sz="0" w:space="0" w:color="auto"/>
        <w:right w:val="none" w:sz="0" w:space="0" w:color="auto"/>
      </w:divBdr>
      <w:divsChild>
        <w:div w:id="1703019468">
          <w:marLeft w:val="0"/>
          <w:marRight w:val="0"/>
          <w:marTop w:val="0"/>
          <w:marBottom w:val="0"/>
          <w:divBdr>
            <w:top w:val="none" w:sz="0" w:space="0" w:color="auto"/>
            <w:left w:val="none" w:sz="0" w:space="0" w:color="auto"/>
            <w:bottom w:val="none" w:sz="0" w:space="0" w:color="auto"/>
            <w:right w:val="none" w:sz="0" w:space="0" w:color="auto"/>
          </w:divBdr>
        </w:div>
        <w:div w:id="696195611">
          <w:marLeft w:val="0"/>
          <w:marRight w:val="0"/>
          <w:marTop w:val="0"/>
          <w:marBottom w:val="0"/>
          <w:divBdr>
            <w:top w:val="none" w:sz="0" w:space="0" w:color="auto"/>
            <w:left w:val="none" w:sz="0" w:space="0" w:color="auto"/>
            <w:bottom w:val="none" w:sz="0" w:space="0" w:color="auto"/>
            <w:right w:val="none" w:sz="0" w:space="0" w:color="auto"/>
          </w:divBdr>
        </w:div>
        <w:div w:id="144051963">
          <w:marLeft w:val="0"/>
          <w:marRight w:val="0"/>
          <w:marTop w:val="0"/>
          <w:marBottom w:val="0"/>
          <w:divBdr>
            <w:top w:val="none" w:sz="0" w:space="0" w:color="auto"/>
            <w:left w:val="none" w:sz="0" w:space="0" w:color="auto"/>
            <w:bottom w:val="none" w:sz="0" w:space="0" w:color="auto"/>
            <w:right w:val="none" w:sz="0" w:space="0" w:color="auto"/>
          </w:divBdr>
        </w:div>
        <w:div w:id="797575252">
          <w:marLeft w:val="0"/>
          <w:marRight w:val="0"/>
          <w:marTop w:val="0"/>
          <w:marBottom w:val="0"/>
          <w:divBdr>
            <w:top w:val="none" w:sz="0" w:space="0" w:color="auto"/>
            <w:left w:val="none" w:sz="0" w:space="0" w:color="auto"/>
            <w:bottom w:val="none" w:sz="0" w:space="0" w:color="auto"/>
            <w:right w:val="none" w:sz="0" w:space="0" w:color="auto"/>
          </w:divBdr>
        </w:div>
        <w:div w:id="2011982238">
          <w:marLeft w:val="0"/>
          <w:marRight w:val="0"/>
          <w:marTop w:val="0"/>
          <w:marBottom w:val="0"/>
          <w:divBdr>
            <w:top w:val="none" w:sz="0" w:space="0" w:color="auto"/>
            <w:left w:val="none" w:sz="0" w:space="0" w:color="auto"/>
            <w:bottom w:val="none" w:sz="0" w:space="0" w:color="auto"/>
            <w:right w:val="none" w:sz="0" w:space="0" w:color="auto"/>
          </w:divBdr>
        </w:div>
      </w:divsChild>
    </w:div>
    <w:div w:id="126824228">
      <w:bodyDiv w:val="1"/>
      <w:marLeft w:val="0"/>
      <w:marRight w:val="0"/>
      <w:marTop w:val="0"/>
      <w:marBottom w:val="0"/>
      <w:divBdr>
        <w:top w:val="none" w:sz="0" w:space="0" w:color="auto"/>
        <w:left w:val="none" w:sz="0" w:space="0" w:color="auto"/>
        <w:bottom w:val="none" w:sz="0" w:space="0" w:color="auto"/>
        <w:right w:val="none" w:sz="0" w:space="0" w:color="auto"/>
      </w:divBdr>
      <w:divsChild>
        <w:div w:id="1368139076">
          <w:marLeft w:val="0"/>
          <w:marRight w:val="0"/>
          <w:marTop w:val="0"/>
          <w:marBottom w:val="0"/>
          <w:divBdr>
            <w:top w:val="none" w:sz="0" w:space="0" w:color="auto"/>
            <w:left w:val="none" w:sz="0" w:space="0" w:color="auto"/>
            <w:bottom w:val="none" w:sz="0" w:space="0" w:color="auto"/>
            <w:right w:val="none" w:sz="0" w:space="0" w:color="auto"/>
          </w:divBdr>
        </w:div>
        <w:div w:id="910849855">
          <w:marLeft w:val="0"/>
          <w:marRight w:val="0"/>
          <w:marTop w:val="0"/>
          <w:marBottom w:val="0"/>
          <w:divBdr>
            <w:top w:val="none" w:sz="0" w:space="0" w:color="auto"/>
            <w:left w:val="none" w:sz="0" w:space="0" w:color="auto"/>
            <w:bottom w:val="none" w:sz="0" w:space="0" w:color="auto"/>
            <w:right w:val="none" w:sz="0" w:space="0" w:color="auto"/>
          </w:divBdr>
        </w:div>
        <w:div w:id="1345472285">
          <w:marLeft w:val="0"/>
          <w:marRight w:val="0"/>
          <w:marTop w:val="0"/>
          <w:marBottom w:val="0"/>
          <w:divBdr>
            <w:top w:val="none" w:sz="0" w:space="0" w:color="auto"/>
            <w:left w:val="none" w:sz="0" w:space="0" w:color="auto"/>
            <w:bottom w:val="none" w:sz="0" w:space="0" w:color="auto"/>
            <w:right w:val="none" w:sz="0" w:space="0" w:color="auto"/>
          </w:divBdr>
        </w:div>
        <w:div w:id="1233003158">
          <w:marLeft w:val="0"/>
          <w:marRight w:val="0"/>
          <w:marTop w:val="0"/>
          <w:marBottom w:val="0"/>
          <w:divBdr>
            <w:top w:val="none" w:sz="0" w:space="0" w:color="auto"/>
            <w:left w:val="none" w:sz="0" w:space="0" w:color="auto"/>
            <w:bottom w:val="none" w:sz="0" w:space="0" w:color="auto"/>
            <w:right w:val="none" w:sz="0" w:space="0" w:color="auto"/>
          </w:divBdr>
        </w:div>
        <w:div w:id="1411196065">
          <w:marLeft w:val="0"/>
          <w:marRight w:val="0"/>
          <w:marTop w:val="0"/>
          <w:marBottom w:val="0"/>
          <w:divBdr>
            <w:top w:val="none" w:sz="0" w:space="0" w:color="auto"/>
            <w:left w:val="none" w:sz="0" w:space="0" w:color="auto"/>
            <w:bottom w:val="none" w:sz="0" w:space="0" w:color="auto"/>
            <w:right w:val="none" w:sz="0" w:space="0" w:color="auto"/>
          </w:divBdr>
        </w:div>
        <w:div w:id="948588300">
          <w:marLeft w:val="0"/>
          <w:marRight w:val="0"/>
          <w:marTop w:val="0"/>
          <w:marBottom w:val="0"/>
          <w:divBdr>
            <w:top w:val="none" w:sz="0" w:space="0" w:color="auto"/>
            <w:left w:val="none" w:sz="0" w:space="0" w:color="auto"/>
            <w:bottom w:val="none" w:sz="0" w:space="0" w:color="auto"/>
            <w:right w:val="none" w:sz="0" w:space="0" w:color="auto"/>
          </w:divBdr>
        </w:div>
        <w:div w:id="336811064">
          <w:marLeft w:val="0"/>
          <w:marRight w:val="0"/>
          <w:marTop w:val="0"/>
          <w:marBottom w:val="0"/>
          <w:divBdr>
            <w:top w:val="none" w:sz="0" w:space="0" w:color="auto"/>
            <w:left w:val="none" w:sz="0" w:space="0" w:color="auto"/>
            <w:bottom w:val="none" w:sz="0" w:space="0" w:color="auto"/>
            <w:right w:val="none" w:sz="0" w:space="0" w:color="auto"/>
          </w:divBdr>
        </w:div>
        <w:div w:id="237517852">
          <w:marLeft w:val="0"/>
          <w:marRight w:val="0"/>
          <w:marTop w:val="0"/>
          <w:marBottom w:val="0"/>
          <w:divBdr>
            <w:top w:val="none" w:sz="0" w:space="0" w:color="auto"/>
            <w:left w:val="none" w:sz="0" w:space="0" w:color="auto"/>
            <w:bottom w:val="none" w:sz="0" w:space="0" w:color="auto"/>
            <w:right w:val="none" w:sz="0" w:space="0" w:color="auto"/>
          </w:divBdr>
        </w:div>
        <w:div w:id="459956130">
          <w:marLeft w:val="0"/>
          <w:marRight w:val="0"/>
          <w:marTop w:val="0"/>
          <w:marBottom w:val="0"/>
          <w:divBdr>
            <w:top w:val="none" w:sz="0" w:space="0" w:color="auto"/>
            <w:left w:val="none" w:sz="0" w:space="0" w:color="auto"/>
            <w:bottom w:val="none" w:sz="0" w:space="0" w:color="auto"/>
            <w:right w:val="none" w:sz="0" w:space="0" w:color="auto"/>
          </w:divBdr>
        </w:div>
        <w:div w:id="1915696569">
          <w:marLeft w:val="0"/>
          <w:marRight w:val="0"/>
          <w:marTop w:val="0"/>
          <w:marBottom w:val="0"/>
          <w:divBdr>
            <w:top w:val="none" w:sz="0" w:space="0" w:color="auto"/>
            <w:left w:val="none" w:sz="0" w:space="0" w:color="auto"/>
            <w:bottom w:val="none" w:sz="0" w:space="0" w:color="auto"/>
            <w:right w:val="none" w:sz="0" w:space="0" w:color="auto"/>
          </w:divBdr>
        </w:div>
        <w:div w:id="461072190">
          <w:marLeft w:val="0"/>
          <w:marRight w:val="0"/>
          <w:marTop w:val="0"/>
          <w:marBottom w:val="0"/>
          <w:divBdr>
            <w:top w:val="none" w:sz="0" w:space="0" w:color="auto"/>
            <w:left w:val="none" w:sz="0" w:space="0" w:color="auto"/>
            <w:bottom w:val="none" w:sz="0" w:space="0" w:color="auto"/>
            <w:right w:val="none" w:sz="0" w:space="0" w:color="auto"/>
          </w:divBdr>
        </w:div>
        <w:div w:id="1801991081">
          <w:marLeft w:val="0"/>
          <w:marRight w:val="0"/>
          <w:marTop w:val="0"/>
          <w:marBottom w:val="0"/>
          <w:divBdr>
            <w:top w:val="none" w:sz="0" w:space="0" w:color="auto"/>
            <w:left w:val="none" w:sz="0" w:space="0" w:color="auto"/>
            <w:bottom w:val="none" w:sz="0" w:space="0" w:color="auto"/>
            <w:right w:val="none" w:sz="0" w:space="0" w:color="auto"/>
          </w:divBdr>
        </w:div>
        <w:div w:id="2059889716">
          <w:marLeft w:val="0"/>
          <w:marRight w:val="0"/>
          <w:marTop w:val="0"/>
          <w:marBottom w:val="0"/>
          <w:divBdr>
            <w:top w:val="none" w:sz="0" w:space="0" w:color="auto"/>
            <w:left w:val="none" w:sz="0" w:space="0" w:color="auto"/>
            <w:bottom w:val="none" w:sz="0" w:space="0" w:color="auto"/>
            <w:right w:val="none" w:sz="0" w:space="0" w:color="auto"/>
          </w:divBdr>
        </w:div>
        <w:div w:id="640816612">
          <w:marLeft w:val="0"/>
          <w:marRight w:val="0"/>
          <w:marTop w:val="0"/>
          <w:marBottom w:val="0"/>
          <w:divBdr>
            <w:top w:val="none" w:sz="0" w:space="0" w:color="auto"/>
            <w:left w:val="none" w:sz="0" w:space="0" w:color="auto"/>
            <w:bottom w:val="none" w:sz="0" w:space="0" w:color="auto"/>
            <w:right w:val="none" w:sz="0" w:space="0" w:color="auto"/>
          </w:divBdr>
        </w:div>
        <w:div w:id="1664356638">
          <w:marLeft w:val="0"/>
          <w:marRight w:val="0"/>
          <w:marTop w:val="0"/>
          <w:marBottom w:val="0"/>
          <w:divBdr>
            <w:top w:val="none" w:sz="0" w:space="0" w:color="auto"/>
            <w:left w:val="none" w:sz="0" w:space="0" w:color="auto"/>
            <w:bottom w:val="none" w:sz="0" w:space="0" w:color="auto"/>
            <w:right w:val="none" w:sz="0" w:space="0" w:color="auto"/>
          </w:divBdr>
        </w:div>
        <w:div w:id="902057745">
          <w:marLeft w:val="0"/>
          <w:marRight w:val="0"/>
          <w:marTop w:val="0"/>
          <w:marBottom w:val="0"/>
          <w:divBdr>
            <w:top w:val="none" w:sz="0" w:space="0" w:color="auto"/>
            <w:left w:val="none" w:sz="0" w:space="0" w:color="auto"/>
            <w:bottom w:val="none" w:sz="0" w:space="0" w:color="auto"/>
            <w:right w:val="none" w:sz="0" w:space="0" w:color="auto"/>
          </w:divBdr>
        </w:div>
        <w:div w:id="1674525455">
          <w:marLeft w:val="0"/>
          <w:marRight w:val="0"/>
          <w:marTop w:val="0"/>
          <w:marBottom w:val="0"/>
          <w:divBdr>
            <w:top w:val="none" w:sz="0" w:space="0" w:color="auto"/>
            <w:left w:val="none" w:sz="0" w:space="0" w:color="auto"/>
            <w:bottom w:val="none" w:sz="0" w:space="0" w:color="auto"/>
            <w:right w:val="none" w:sz="0" w:space="0" w:color="auto"/>
          </w:divBdr>
        </w:div>
        <w:div w:id="1078862218">
          <w:marLeft w:val="0"/>
          <w:marRight w:val="0"/>
          <w:marTop w:val="0"/>
          <w:marBottom w:val="0"/>
          <w:divBdr>
            <w:top w:val="none" w:sz="0" w:space="0" w:color="auto"/>
            <w:left w:val="none" w:sz="0" w:space="0" w:color="auto"/>
            <w:bottom w:val="none" w:sz="0" w:space="0" w:color="auto"/>
            <w:right w:val="none" w:sz="0" w:space="0" w:color="auto"/>
          </w:divBdr>
        </w:div>
        <w:div w:id="1167284892">
          <w:marLeft w:val="0"/>
          <w:marRight w:val="0"/>
          <w:marTop w:val="0"/>
          <w:marBottom w:val="0"/>
          <w:divBdr>
            <w:top w:val="none" w:sz="0" w:space="0" w:color="auto"/>
            <w:left w:val="none" w:sz="0" w:space="0" w:color="auto"/>
            <w:bottom w:val="none" w:sz="0" w:space="0" w:color="auto"/>
            <w:right w:val="none" w:sz="0" w:space="0" w:color="auto"/>
          </w:divBdr>
        </w:div>
        <w:div w:id="916017231">
          <w:marLeft w:val="0"/>
          <w:marRight w:val="0"/>
          <w:marTop w:val="0"/>
          <w:marBottom w:val="0"/>
          <w:divBdr>
            <w:top w:val="none" w:sz="0" w:space="0" w:color="auto"/>
            <w:left w:val="none" w:sz="0" w:space="0" w:color="auto"/>
            <w:bottom w:val="none" w:sz="0" w:space="0" w:color="auto"/>
            <w:right w:val="none" w:sz="0" w:space="0" w:color="auto"/>
          </w:divBdr>
        </w:div>
      </w:divsChild>
    </w:div>
    <w:div w:id="617759801">
      <w:bodyDiv w:val="1"/>
      <w:marLeft w:val="0"/>
      <w:marRight w:val="0"/>
      <w:marTop w:val="0"/>
      <w:marBottom w:val="0"/>
      <w:divBdr>
        <w:top w:val="none" w:sz="0" w:space="0" w:color="auto"/>
        <w:left w:val="none" w:sz="0" w:space="0" w:color="auto"/>
        <w:bottom w:val="none" w:sz="0" w:space="0" w:color="auto"/>
        <w:right w:val="none" w:sz="0" w:space="0" w:color="auto"/>
      </w:divBdr>
    </w:div>
    <w:div w:id="860894600">
      <w:bodyDiv w:val="1"/>
      <w:marLeft w:val="0"/>
      <w:marRight w:val="0"/>
      <w:marTop w:val="0"/>
      <w:marBottom w:val="0"/>
      <w:divBdr>
        <w:top w:val="none" w:sz="0" w:space="0" w:color="auto"/>
        <w:left w:val="none" w:sz="0" w:space="0" w:color="auto"/>
        <w:bottom w:val="none" w:sz="0" w:space="0" w:color="auto"/>
        <w:right w:val="none" w:sz="0" w:space="0" w:color="auto"/>
      </w:divBdr>
      <w:divsChild>
        <w:div w:id="265776878">
          <w:marLeft w:val="0"/>
          <w:marRight w:val="0"/>
          <w:marTop w:val="0"/>
          <w:marBottom w:val="0"/>
          <w:divBdr>
            <w:top w:val="none" w:sz="0" w:space="0" w:color="auto"/>
            <w:left w:val="none" w:sz="0" w:space="0" w:color="auto"/>
            <w:bottom w:val="none" w:sz="0" w:space="0" w:color="auto"/>
            <w:right w:val="none" w:sz="0" w:space="0" w:color="auto"/>
          </w:divBdr>
        </w:div>
        <w:div w:id="1466897291">
          <w:marLeft w:val="0"/>
          <w:marRight w:val="0"/>
          <w:marTop w:val="0"/>
          <w:marBottom w:val="0"/>
          <w:divBdr>
            <w:top w:val="none" w:sz="0" w:space="0" w:color="auto"/>
            <w:left w:val="none" w:sz="0" w:space="0" w:color="auto"/>
            <w:bottom w:val="none" w:sz="0" w:space="0" w:color="auto"/>
            <w:right w:val="none" w:sz="0" w:space="0" w:color="auto"/>
          </w:divBdr>
        </w:div>
        <w:div w:id="1314677736">
          <w:marLeft w:val="0"/>
          <w:marRight w:val="0"/>
          <w:marTop w:val="0"/>
          <w:marBottom w:val="0"/>
          <w:divBdr>
            <w:top w:val="none" w:sz="0" w:space="0" w:color="auto"/>
            <w:left w:val="none" w:sz="0" w:space="0" w:color="auto"/>
            <w:bottom w:val="none" w:sz="0" w:space="0" w:color="auto"/>
            <w:right w:val="none" w:sz="0" w:space="0" w:color="auto"/>
          </w:divBdr>
        </w:div>
        <w:div w:id="1326083251">
          <w:marLeft w:val="0"/>
          <w:marRight w:val="0"/>
          <w:marTop w:val="0"/>
          <w:marBottom w:val="0"/>
          <w:divBdr>
            <w:top w:val="none" w:sz="0" w:space="0" w:color="auto"/>
            <w:left w:val="none" w:sz="0" w:space="0" w:color="auto"/>
            <w:bottom w:val="none" w:sz="0" w:space="0" w:color="auto"/>
            <w:right w:val="none" w:sz="0" w:space="0" w:color="auto"/>
          </w:divBdr>
        </w:div>
        <w:div w:id="1205098006">
          <w:marLeft w:val="0"/>
          <w:marRight w:val="0"/>
          <w:marTop w:val="0"/>
          <w:marBottom w:val="0"/>
          <w:divBdr>
            <w:top w:val="none" w:sz="0" w:space="0" w:color="auto"/>
            <w:left w:val="none" w:sz="0" w:space="0" w:color="auto"/>
            <w:bottom w:val="none" w:sz="0" w:space="0" w:color="auto"/>
            <w:right w:val="none" w:sz="0" w:space="0" w:color="auto"/>
          </w:divBdr>
        </w:div>
      </w:divsChild>
    </w:div>
    <w:div w:id="1042632328">
      <w:bodyDiv w:val="1"/>
      <w:marLeft w:val="0"/>
      <w:marRight w:val="0"/>
      <w:marTop w:val="0"/>
      <w:marBottom w:val="0"/>
      <w:divBdr>
        <w:top w:val="none" w:sz="0" w:space="0" w:color="auto"/>
        <w:left w:val="none" w:sz="0" w:space="0" w:color="auto"/>
        <w:bottom w:val="none" w:sz="0" w:space="0" w:color="auto"/>
        <w:right w:val="none" w:sz="0" w:space="0" w:color="auto"/>
      </w:divBdr>
    </w:div>
    <w:div w:id="1338193126">
      <w:bodyDiv w:val="1"/>
      <w:marLeft w:val="0"/>
      <w:marRight w:val="0"/>
      <w:marTop w:val="0"/>
      <w:marBottom w:val="0"/>
      <w:divBdr>
        <w:top w:val="none" w:sz="0" w:space="0" w:color="auto"/>
        <w:left w:val="none" w:sz="0" w:space="0" w:color="auto"/>
        <w:bottom w:val="none" w:sz="0" w:space="0" w:color="auto"/>
        <w:right w:val="none" w:sz="0" w:space="0" w:color="auto"/>
      </w:divBdr>
    </w:div>
    <w:div w:id="1340741650">
      <w:bodyDiv w:val="1"/>
      <w:marLeft w:val="0"/>
      <w:marRight w:val="0"/>
      <w:marTop w:val="0"/>
      <w:marBottom w:val="0"/>
      <w:divBdr>
        <w:top w:val="none" w:sz="0" w:space="0" w:color="auto"/>
        <w:left w:val="none" w:sz="0" w:space="0" w:color="auto"/>
        <w:bottom w:val="none" w:sz="0" w:space="0" w:color="auto"/>
        <w:right w:val="none" w:sz="0" w:space="0" w:color="auto"/>
      </w:divBdr>
    </w:div>
    <w:div w:id="1447965201">
      <w:bodyDiv w:val="1"/>
      <w:marLeft w:val="0"/>
      <w:marRight w:val="0"/>
      <w:marTop w:val="0"/>
      <w:marBottom w:val="0"/>
      <w:divBdr>
        <w:top w:val="none" w:sz="0" w:space="0" w:color="auto"/>
        <w:left w:val="none" w:sz="0" w:space="0" w:color="auto"/>
        <w:bottom w:val="none" w:sz="0" w:space="0" w:color="auto"/>
        <w:right w:val="none" w:sz="0" w:space="0" w:color="auto"/>
      </w:divBdr>
      <w:divsChild>
        <w:div w:id="184448602">
          <w:marLeft w:val="0"/>
          <w:marRight w:val="0"/>
          <w:marTop w:val="0"/>
          <w:marBottom w:val="0"/>
          <w:divBdr>
            <w:top w:val="none" w:sz="0" w:space="0" w:color="auto"/>
            <w:left w:val="none" w:sz="0" w:space="0" w:color="auto"/>
            <w:bottom w:val="none" w:sz="0" w:space="0" w:color="auto"/>
            <w:right w:val="none" w:sz="0" w:space="0" w:color="auto"/>
          </w:divBdr>
        </w:div>
        <w:div w:id="88702841">
          <w:marLeft w:val="0"/>
          <w:marRight w:val="0"/>
          <w:marTop w:val="0"/>
          <w:marBottom w:val="0"/>
          <w:divBdr>
            <w:top w:val="none" w:sz="0" w:space="0" w:color="auto"/>
            <w:left w:val="none" w:sz="0" w:space="0" w:color="auto"/>
            <w:bottom w:val="none" w:sz="0" w:space="0" w:color="auto"/>
            <w:right w:val="none" w:sz="0" w:space="0" w:color="auto"/>
          </w:divBdr>
        </w:div>
        <w:div w:id="1793163058">
          <w:marLeft w:val="0"/>
          <w:marRight w:val="0"/>
          <w:marTop w:val="0"/>
          <w:marBottom w:val="0"/>
          <w:divBdr>
            <w:top w:val="none" w:sz="0" w:space="0" w:color="auto"/>
            <w:left w:val="none" w:sz="0" w:space="0" w:color="auto"/>
            <w:bottom w:val="none" w:sz="0" w:space="0" w:color="auto"/>
            <w:right w:val="none" w:sz="0" w:space="0" w:color="auto"/>
          </w:divBdr>
        </w:div>
        <w:div w:id="1418794899">
          <w:marLeft w:val="0"/>
          <w:marRight w:val="0"/>
          <w:marTop w:val="0"/>
          <w:marBottom w:val="0"/>
          <w:divBdr>
            <w:top w:val="none" w:sz="0" w:space="0" w:color="auto"/>
            <w:left w:val="none" w:sz="0" w:space="0" w:color="auto"/>
            <w:bottom w:val="none" w:sz="0" w:space="0" w:color="auto"/>
            <w:right w:val="none" w:sz="0" w:space="0" w:color="auto"/>
          </w:divBdr>
        </w:div>
        <w:div w:id="2089110987">
          <w:marLeft w:val="0"/>
          <w:marRight w:val="0"/>
          <w:marTop w:val="0"/>
          <w:marBottom w:val="0"/>
          <w:divBdr>
            <w:top w:val="none" w:sz="0" w:space="0" w:color="auto"/>
            <w:left w:val="none" w:sz="0" w:space="0" w:color="auto"/>
            <w:bottom w:val="none" w:sz="0" w:space="0" w:color="auto"/>
            <w:right w:val="none" w:sz="0" w:space="0" w:color="auto"/>
          </w:divBdr>
        </w:div>
        <w:div w:id="1958754530">
          <w:marLeft w:val="0"/>
          <w:marRight w:val="0"/>
          <w:marTop w:val="0"/>
          <w:marBottom w:val="0"/>
          <w:divBdr>
            <w:top w:val="none" w:sz="0" w:space="0" w:color="auto"/>
            <w:left w:val="none" w:sz="0" w:space="0" w:color="auto"/>
            <w:bottom w:val="none" w:sz="0" w:space="0" w:color="auto"/>
            <w:right w:val="none" w:sz="0" w:space="0" w:color="auto"/>
          </w:divBdr>
        </w:div>
      </w:divsChild>
    </w:div>
    <w:div w:id="1547717404">
      <w:bodyDiv w:val="1"/>
      <w:marLeft w:val="0"/>
      <w:marRight w:val="0"/>
      <w:marTop w:val="0"/>
      <w:marBottom w:val="0"/>
      <w:divBdr>
        <w:top w:val="none" w:sz="0" w:space="0" w:color="auto"/>
        <w:left w:val="none" w:sz="0" w:space="0" w:color="auto"/>
        <w:bottom w:val="none" w:sz="0" w:space="0" w:color="auto"/>
        <w:right w:val="none" w:sz="0" w:space="0" w:color="auto"/>
      </w:divBdr>
    </w:div>
    <w:div w:id="1654943384">
      <w:bodyDiv w:val="1"/>
      <w:marLeft w:val="0"/>
      <w:marRight w:val="0"/>
      <w:marTop w:val="0"/>
      <w:marBottom w:val="0"/>
      <w:divBdr>
        <w:top w:val="none" w:sz="0" w:space="0" w:color="auto"/>
        <w:left w:val="none" w:sz="0" w:space="0" w:color="auto"/>
        <w:bottom w:val="none" w:sz="0" w:space="0" w:color="auto"/>
        <w:right w:val="none" w:sz="0" w:space="0" w:color="auto"/>
      </w:divBdr>
      <w:divsChild>
        <w:div w:id="405341832">
          <w:marLeft w:val="0"/>
          <w:marRight w:val="0"/>
          <w:marTop w:val="0"/>
          <w:marBottom w:val="0"/>
          <w:divBdr>
            <w:top w:val="none" w:sz="0" w:space="0" w:color="auto"/>
            <w:left w:val="none" w:sz="0" w:space="0" w:color="auto"/>
            <w:bottom w:val="none" w:sz="0" w:space="0" w:color="auto"/>
            <w:right w:val="none" w:sz="0" w:space="0" w:color="auto"/>
          </w:divBdr>
        </w:div>
        <w:div w:id="345836453">
          <w:marLeft w:val="0"/>
          <w:marRight w:val="0"/>
          <w:marTop w:val="0"/>
          <w:marBottom w:val="0"/>
          <w:divBdr>
            <w:top w:val="none" w:sz="0" w:space="0" w:color="auto"/>
            <w:left w:val="none" w:sz="0" w:space="0" w:color="auto"/>
            <w:bottom w:val="none" w:sz="0" w:space="0" w:color="auto"/>
            <w:right w:val="none" w:sz="0" w:space="0" w:color="auto"/>
          </w:divBdr>
        </w:div>
        <w:div w:id="1128472500">
          <w:marLeft w:val="0"/>
          <w:marRight w:val="0"/>
          <w:marTop w:val="0"/>
          <w:marBottom w:val="0"/>
          <w:divBdr>
            <w:top w:val="none" w:sz="0" w:space="0" w:color="auto"/>
            <w:left w:val="none" w:sz="0" w:space="0" w:color="auto"/>
            <w:bottom w:val="none" w:sz="0" w:space="0" w:color="auto"/>
            <w:right w:val="none" w:sz="0" w:space="0" w:color="auto"/>
          </w:divBdr>
        </w:div>
        <w:div w:id="1523011060">
          <w:marLeft w:val="0"/>
          <w:marRight w:val="0"/>
          <w:marTop w:val="0"/>
          <w:marBottom w:val="0"/>
          <w:divBdr>
            <w:top w:val="none" w:sz="0" w:space="0" w:color="auto"/>
            <w:left w:val="none" w:sz="0" w:space="0" w:color="auto"/>
            <w:bottom w:val="none" w:sz="0" w:space="0" w:color="auto"/>
            <w:right w:val="none" w:sz="0" w:space="0" w:color="auto"/>
          </w:divBdr>
        </w:div>
        <w:div w:id="545336251">
          <w:marLeft w:val="0"/>
          <w:marRight w:val="0"/>
          <w:marTop w:val="0"/>
          <w:marBottom w:val="0"/>
          <w:divBdr>
            <w:top w:val="none" w:sz="0" w:space="0" w:color="auto"/>
            <w:left w:val="none" w:sz="0" w:space="0" w:color="auto"/>
            <w:bottom w:val="none" w:sz="0" w:space="0" w:color="auto"/>
            <w:right w:val="none" w:sz="0" w:space="0" w:color="auto"/>
          </w:divBdr>
        </w:div>
        <w:div w:id="914776060">
          <w:marLeft w:val="0"/>
          <w:marRight w:val="0"/>
          <w:marTop w:val="0"/>
          <w:marBottom w:val="0"/>
          <w:divBdr>
            <w:top w:val="none" w:sz="0" w:space="0" w:color="auto"/>
            <w:left w:val="none" w:sz="0" w:space="0" w:color="auto"/>
            <w:bottom w:val="none" w:sz="0" w:space="0" w:color="auto"/>
            <w:right w:val="none" w:sz="0" w:space="0" w:color="auto"/>
          </w:divBdr>
        </w:div>
      </w:divsChild>
    </w:div>
    <w:div w:id="1662000418">
      <w:bodyDiv w:val="1"/>
      <w:marLeft w:val="0"/>
      <w:marRight w:val="0"/>
      <w:marTop w:val="0"/>
      <w:marBottom w:val="0"/>
      <w:divBdr>
        <w:top w:val="none" w:sz="0" w:space="0" w:color="auto"/>
        <w:left w:val="none" w:sz="0" w:space="0" w:color="auto"/>
        <w:bottom w:val="none" w:sz="0" w:space="0" w:color="auto"/>
        <w:right w:val="none" w:sz="0" w:space="0" w:color="auto"/>
      </w:divBdr>
    </w:div>
    <w:div w:id="1904754527">
      <w:bodyDiv w:val="1"/>
      <w:marLeft w:val="0"/>
      <w:marRight w:val="0"/>
      <w:marTop w:val="0"/>
      <w:marBottom w:val="0"/>
      <w:divBdr>
        <w:top w:val="none" w:sz="0" w:space="0" w:color="auto"/>
        <w:left w:val="none" w:sz="0" w:space="0" w:color="auto"/>
        <w:bottom w:val="none" w:sz="0" w:space="0" w:color="auto"/>
        <w:right w:val="none" w:sz="0" w:space="0" w:color="auto"/>
      </w:divBdr>
    </w:div>
    <w:div w:id="1906986679">
      <w:bodyDiv w:val="1"/>
      <w:marLeft w:val="0"/>
      <w:marRight w:val="0"/>
      <w:marTop w:val="0"/>
      <w:marBottom w:val="0"/>
      <w:divBdr>
        <w:top w:val="none" w:sz="0" w:space="0" w:color="auto"/>
        <w:left w:val="none" w:sz="0" w:space="0" w:color="auto"/>
        <w:bottom w:val="none" w:sz="0" w:space="0" w:color="auto"/>
        <w:right w:val="none" w:sz="0" w:space="0" w:color="auto"/>
      </w:divBdr>
    </w:div>
    <w:div w:id="2033191941">
      <w:bodyDiv w:val="1"/>
      <w:marLeft w:val="0"/>
      <w:marRight w:val="0"/>
      <w:marTop w:val="0"/>
      <w:marBottom w:val="0"/>
      <w:divBdr>
        <w:top w:val="none" w:sz="0" w:space="0" w:color="auto"/>
        <w:left w:val="none" w:sz="0" w:space="0" w:color="auto"/>
        <w:bottom w:val="none" w:sz="0" w:space="0" w:color="auto"/>
        <w:right w:val="none" w:sz="0" w:space="0" w:color="auto"/>
      </w:divBdr>
      <w:divsChild>
        <w:div w:id="1244757444">
          <w:marLeft w:val="0"/>
          <w:marRight w:val="0"/>
          <w:marTop w:val="0"/>
          <w:marBottom w:val="0"/>
          <w:divBdr>
            <w:top w:val="none" w:sz="0" w:space="0" w:color="auto"/>
            <w:left w:val="none" w:sz="0" w:space="0" w:color="auto"/>
            <w:bottom w:val="none" w:sz="0" w:space="0" w:color="auto"/>
            <w:right w:val="none" w:sz="0" w:space="0" w:color="auto"/>
          </w:divBdr>
        </w:div>
        <w:div w:id="1954944839">
          <w:marLeft w:val="0"/>
          <w:marRight w:val="0"/>
          <w:marTop w:val="0"/>
          <w:marBottom w:val="0"/>
          <w:divBdr>
            <w:top w:val="none" w:sz="0" w:space="0" w:color="auto"/>
            <w:left w:val="none" w:sz="0" w:space="0" w:color="auto"/>
            <w:bottom w:val="none" w:sz="0" w:space="0" w:color="auto"/>
            <w:right w:val="none" w:sz="0" w:space="0" w:color="auto"/>
          </w:divBdr>
        </w:div>
        <w:div w:id="159547193">
          <w:marLeft w:val="0"/>
          <w:marRight w:val="0"/>
          <w:marTop w:val="0"/>
          <w:marBottom w:val="0"/>
          <w:divBdr>
            <w:top w:val="none" w:sz="0" w:space="0" w:color="auto"/>
            <w:left w:val="none" w:sz="0" w:space="0" w:color="auto"/>
            <w:bottom w:val="none" w:sz="0" w:space="0" w:color="auto"/>
            <w:right w:val="none" w:sz="0" w:space="0" w:color="auto"/>
          </w:divBdr>
        </w:div>
        <w:div w:id="1290167793">
          <w:marLeft w:val="0"/>
          <w:marRight w:val="0"/>
          <w:marTop w:val="0"/>
          <w:marBottom w:val="0"/>
          <w:divBdr>
            <w:top w:val="none" w:sz="0" w:space="0" w:color="auto"/>
            <w:left w:val="none" w:sz="0" w:space="0" w:color="auto"/>
            <w:bottom w:val="none" w:sz="0" w:space="0" w:color="auto"/>
            <w:right w:val="none" w:sz="0" w:space="0" w:color="auto"/>
          </w:divBdr>
        </w:div>
        <w:div w:id="1976569627">
          <w:marLeft w:val="0"/>
          <w:marRight w:val="0"/>
          <w:marTop w:val="0"/>
          <w:marBottom w:val="0"/>
          <w:divBdr>
            <w:top w:val="none" w:sz="0" w:space="0" w:color="auto"/>
            <w:left w:val="none" w:sz="0" w:space="0" w:color="auto"/>
            <w:bottom w:val="none" w:sz="0" w:space="0" w:color="auto"/>
            <w:right w:val="none" w:sz="0" w:space="0" w:color="auto"/>
          </w:divBdr>
        </w:div>
        <w:div w:id="311567312">
          <w:marLeft w:val="0"/>
          <w:marRight w:val="0"/>
          <w:marTop w:val="0"/>
          <w:marBottom w:val="0"/>
          <w:divBdr>
            <w:top w:val="none" w:sz="0" w:space="0" w:color="auto"/>
            <w:left w:val="none" w:sz="0" w:space="0" w:color="auto"/>
            <w:bottom w:val="none" w:sz="0" w:space="0" w:color="auto"/>
            <w:right w:val="none" w:sz="0" w:space="0" w:color="auto"/>
          </w:divBdr>
        </w:div>
        <w:div w:id="1774593728">
          <w:marLeft w:val="0"/>
          <w:marRight w:val="0"/>
          <w:marTop w:val="0"/>
          <w:marBottom w:val="0"/>
          <w:divBdr>
            <w:top w:val="none" w:sz="0" w:space="0" w:color="auto"/>
            <w:left w:val="none" w:sz="0" w:space="0" w:color="auto"/>
            <w:bottom w:val="none" w:sz="0" w:space="0" w:color="auto"/>
            <w:right w:val="none" w:sz="0" w:space="0" w:color="auto"/>
          </w:divBdr>
        </w:div>
        <w:div w:id="494955552">
          <w:marLeft w:val="0"/>
          <w:marRight w:val="0"/>
          <w:marTop w:val="0"/>
          <w:marBottom w:val="0"/>
          <w:divBdr>
            <w:top w:val="none" w:sz="0" w:space="0" w:color="auto"/>
            <w:left w:val="none" w:sz="0" w:space="0" w:color="auto"/>
            <w:bottom w:val="none" w:sz="0" w:space="0" w:color="auto"/>
            <w:right w:val="none" w:sz="0" w:space="0" w:color="auto"/>
          </w:divBdr>
        </w:div>
        <w:div w:id="514534838">
          <w:marLeft w:val="0"/>
          <w:marRight w:val="0"/>
          <w:marTop w:val="0"/>
          <w:marBottom w:val="0"/>
          <w:divBdr>
            <w:top w:val="none" w:sz="0" w:space="0" w:color="auto"/>
            <w:left w:val="none" w:sz="0" w:space="0" w:color="auto"/>
            <w:bottom w:val="none" w:sz="0" w:space="0" w:color="auto"/>
            <w:right w:val="none" w:sz="0" w:space="0" w:color="auto"/>
          </w:divBdr>
        </w:div>
        <w:div w:id="763650526">
          <w:marLeft w:val="0"/>
          <w:marRight w:val="0"/>
          <w:marTop w:val="0"/>
          <w:marBottom w:val="0"/>
          <w:divBdr>
            <w:top w:val="none" w:sz="0" w:space="0" w:color="auto"/>
            <w:left w:val="none" w:sz="0" w:space="0" w:color="auto"/>
            <w:bottom w:val="none" w:sz="0" w:space="0" w:color="auto"/>
            <w:right w:val="none" w:sz="0" w:space="0" w:color="auto"/>
          </w:divBdr>
        </w:div>
        <w:div w:id="663706711">
          <w:marLeft w:val="0"/>
          <w:marRight w:val="0"/>
          <w:marTop w:val="0"/>
          <w:marBottom w:val="0"/>
          <w:divBdr>
            <w:top w:val="none" w:sz="0" w:space="0" w:color="auto"/>
            <w:left w:val="none" w:sz="0" w:space="0" w:color="auto"/>
            <w:bottom w:val="none" w:sz="0" w:space="0" w:color="auto"/>
            <w:right w:val="none" w:sz="0" w:space="0" w:color="auto"/>
          </w:divBdr>
        </w:div>
        <w:div w:id="379789992">
          <w:marLeft w:val="0"/>
          <w:marRight w:val="0"/>
          <w:marTop w:val="0"/>
          <w:marBottom w:val="0"/>
          <w:divBdr>
            <w:top w:val="none" w:sz="0" w:space="0" w:color="auto"/>
            <w:left w:val="none" w:sz="0" w:space="0" w:color="auto"/>
            <w:bottom w:val="none" w:sz="0" w:space="0" w:color="auto"/>
            <w:right w:val="none" w:sz="0" w:space="0" w:color="auto"/>
          </w:divBdr>
        </w:div>
        <w:div w:id="707997730">
          <w:marLeft w:val="0"/>
          <w:marRight w:val="0"/>
          <w:marTop w:val="0"/>
          <w:marBottom w:val="0"/>
          <w:divBdr>
            <w:top w:val="none" w:sz="0" w:space="0" w:color="auto"/>
            <w:left w:val="none" w:sz="0" w:space="0" w:color="auto"/>
            <w:bottom w:val="none" w:sz="0" w:space="0" w:color="auto"/>
            <w:right w:val="none" w:sz="0" w:space="0" w:color="auto"/>
          </w:divBdr>
        </w:div>
        <w:div w:id="610086519">
          <w:marLeft w:val="0"/>
          <w:marRight w:val="0"/>
          <w:marTop w:val="0"/>
          <w:marBottom w:val="0"/>
          <w:divBdr>
            <w:top w:val="none" w:sz="0" w:space="0" w:color="auto"/>
            <w:left w:val="none" w:sz="0" w:space="0" w:color="auto"/>
            <w:bottom w:val="none" w:sz="0" w:space="0" w:color="auto"/>
            <w:right w:val="none" w:sz="0" w:space="0" w:color="auto"/>
          </w:divBdr>
        </w:div>
        <w:div w:id="764419721">
          <w:marLeft w:val="0"/>
          <w:marRight w:val="0"/>
          <w:marTop w:val="0"/>
          <w:marBottom w:val="0"/>
          <w:divBdr>
            <w:top w:val="none" w:sz="0" w:space="0" w:color="auto"/>
            <w:left w:val="none" w:sz="0" w:space="0" w:color="auto"/>
            <w:bottom w:val="none" w:sz="0" w:space="0" w:color="auto"/>
            <w:right w:val="none" w:sz="0" w:space="0" w:color="auto"/>
          </w:divBdr>
        </w:div>
        <w:div w:id="138349686">
          <w:marLeft w:val="0"/>
          <w:marRight w:val="0"/>
          <w:marTop w:val="0"/>
          <w:marBottom w:val="0"/>
          <w:divBdr>
            <w:top w:val="none" w:sz="0" w:space="0" w:color="auto"/>
            <w:left w:val="none" w:sz="0" w:space="0" w:color="auto"/>
            <w:bottom w:val="none" w:sz="0" w:space="0" w:color="auto"/>
            <w:right w:val="none" w:sz="0" w:space="0" w:color="auto"/>
          </w:divBdr>
        </w:div>
        <w:div w:id="382488911">
          <w:marLeft w:val="0"/>
          <w:marRight w:val="0"/>
          <w:marTop w:val="0"/>
          <w:marBottom w:val="0"/>
          <w:divBdr>
            <w:top w:val="none" w:sz="0" w:space="0" w:color="auto"/>
            <w:left w:val="none" w:sz="0" w:space="0" w:color="auto"/>
            <w:bottom w:val="none" w:sz="0" w:space="0" w:color="auto"/>
            <w:right w:val="none" w:sz="0" w:space="0" w:color="auto"/>
          </w:divBdr>
        </w:div>
        <w:div w:id="1814443646">
          <w:marLeft w:val="0"/>
          <w:marRight w:val="0"/>
          <w:marTop w:val="0"/>
          <w:marBottom w:val="0"/>
          <w:divBdr>
            <w:top w:val="none" w:sz="0" w:space="0" w:color="auto"/>
            <w:left w:val="none" w:sz="0" w:space="0" w:color="auto"/>
            <w:bottom w:val="none" w:sz="0" w:space="0" w:color="auto"/>
            <w:right w:val="none" w:sz="0" w:space="0" w:color="auto"/>
          </w:divBdr>
        </w:div>
        <w:div w:id="624233076">
          <w:marLeft w:val="0"/>
          <w:marRight w:val="0"/>
          <w:marTop w:val="0"/>
          <w:marBottom w:val="0"/>
          <w:divBdr>
            <w:top w:val="none" w:sz="0" w:space="0" w:color="auto"/>
            <w:left w:val="none" w:sz="0" w:space="0" w:color="auto"/>
            <w:bottom w:val="none" w:sz="0" w:space="0" w:color="auto"/>
            <w:right w:val="none" w:sz="0" w:space="0" w:color="auto"/>
          </w:divBdr>
        </w:div>
        <w:div w:id="4111962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3899475F2249FABFEC66A094902A77"/>
        <w:category>
          <w:name w:val="General"/>
          <w:gallery w:val="placeholder"/>
        </w:category>
        <w:types>
          <w:type w:val="bbPlcHdr"/>
        </w:types>
        <w:behaviors>
          <w:behavior w:val="content"/>
        </w:behaviors>
        <w:guid w:val="{1F927DF8-54D3-47F6-AF87-037BED80B144}"/>
      </w:docPartPr>
      <w:docPartBody>
        <w:p w:rsidR="00F164FD" w:rsidRDefault="00F164FD">
          <w:pPr>
            <w:pStyle w:val="C33899475F2249FABFEC66A094902A77"/>
          </w:pPr>
          <w:r w:rsidRPr="00A54481">
            <w:rPr>
              <w:rStyle w:val="PlaceholderText"/>
            </w:rPr>
            <w:t>Click here to enter subject 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FD"/>
    <w:rsid w:val="00032DE2"/>
    <w:rsid w:val="00287C14"/>
    <w:rsid w:val="002A62A2"/>
    <w:rsid w:val="003F2EE7"/>
    <w:rsid w:val="004374D0"/>
    <w:rsid w:val="004E7722"/>
    <w:rsid w:val="0051124B"/>
    <w:rsid w:val="00514781"/>
    <w:rsid w:val="006254BB"/>
    <w:rsid w:val="007D4DE4"/>
    <w:rsid w:val="007D6E0B"/>
    <w:rsid w:val="007E5822"/>
    <w:rsid w:val="00810A41"/>
    <w:rsid w:val="00A27E30"/>
    <w:rsid w:val="00B45815"/>
    <w:rsid w:val="00F1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C14"/>
    <w:rPr>
      <w:color w:val="808080"/>
    </w:rPr>
  </w:style>
  <w:style w:type="paragraph" w:customStyle="1" w:styleId="C33899475F2249FABFEC66A094902A77">
    <w:name w:val="C33899475F2249FABFEC66A094902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CA Red">
      <a:dk1>
        <a:srgbClr val="202020"/>
      </a:dk1>
      <a:lt1>
        <a:sysClr val="window" lastClr="FFFFFF"/>
      </a:lt1>
      <a:dk2>
        <a:srgbClr val="44546A"/>
      </a:dk2>
      <a:lt2>
        <a:srgbClr val="E7E6E6"/>
      </a:lt2>
      <a:accent1>
        <a:srgbClr val="C42423"/>
      </a:accent1>
      <a:accent2>
        <a:srgbClr val="002B39"/>
      </a:accent2>
      <a:accent3>
        <a:srgbClr val="5F5F5F"/>
      </a:accent3>
      <a:accent4>
        <a:srgbClr val="44546A"/>
      </a:accent4>
      <a:accent5>
        <a:srgbClr val="8496B0"/>
      </a:accent5>
      <a:accent6>
        <a:srgbClr val="E88080"/>
      </a:accent6>
      <a:hlink>
        <a:srgbClr val="48A1FA"/>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suance" ma:contentTypeID="0x0101003F7C8F6C667A1F4DBF28DDE2B5E4C24C008304F601DFCB214FA538CECBC9578D7B" ma:contentTypeVersion="30" ma:contentTypeDescription="Issuance related to the District Personnel Manual." ma:contentTypeScope="" ma:versionID="3f8e90303e91d9b56a932b2ac1cfa9fd">
  <xsd:schema xmlns:xsd="http://www.w3.org/2001/XMLSchema" xmlns:xs="http://www.w3.org/2001/XMLSchema" xmlns:p="http://schemas.microsoft.com/office/2006/metadata/properties" xmlns:ns1="9b6f47f5-cc4b-4156-8e2c-69fe06e32f1c" xmlns:ns3="e6f5f079-3967-4a9f-b63a-bec277765a0f" xmlns:ns4="fa7af519-fadc-41b7-b7cc-c0156fa2cd72" targetNamespace="http://schemas.microsoft.com/office/2006/metadata/properties" ma:root="true" ma:fieldsID="ac422e5850ff6b286e671deed71acc55" ns1:_="" ns3:_="" ns4:_="">
    <xsd:import namespace="9b6f47f5-cc4b-4156-8e2c-69fe06e32f1c"/>
    <xsd:import namespace="e6f5f079-3967-4a9f-b63a-bec277765a0f"/>
    <xsd:import namespace="fa7af519-fadc-41b7-b7cc-c0156fa2cd72"/>
    <xsd:element name="properties">
      <xsd:complexType>
        <xsd:sequence>
          <xsd:element name="documentManagement">
            <xsd:complexType>
              <xsd:all>
                <xsd:element ref="ns3:Supercedes" minOccurs="0"/>
                <xsd:element ref="ns1:DPM_x0020_Document_x0020_No." minOccurs="0"/>
                <xsd:element ref="ns1:DPM_x0020_Effective" minOccurs="0"/>
                <xsd:element ref="ns1:DPM_x0020_Document_x0020_Type" minOccurs="0"/>
                <xsd:element ref="ns1:Pages" minOccurs="0"/>
                <xsd:element ref="ns1:DPM_x0020_Category" minOccurs="0"/>
                <xsd:element ref="ns1:DPM_x0020_Attachment_x0020_No." minOccurs="0"/>
                <xsd:element ref="ns1:DPM_x0020_Expiration" minOccurs="0"/>
                <xsd:element ref="ns1:DPM_x0020_Chapter" minOccurs="0"/>
                <xsd:element ref="ns1:Legacy" minOccurs="0"/>
                <xsd:element ref="ns3:Approved" minOccurs="0"/>
                <xsd:element ref="ns4:_dlc_DocIdUrl" minOccurs="0"/>
                <xsd:element ref="ns1:DPM_x0020_Chapter_x003a_Title" minOccurs="0"/>
                <xsd:element ref="ns4:_dlc_DocIdPersistId" minOccurs="0"/>
                <xsd:element ref="ns3:Supercedes_x003a_Effective" minOccurs="0"/>
                <xsd:element ref="ns4: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f47f5-cc4b-4156-8e2c-69fe06e32f1c" elementFormDefault="qualified">
    <xsd:import namespace="http://schemas.microsoft.com/office/2006/documentManagement/types"/>
    <xsd:import namespace="http://schemas.microsoft.com/office/infopath/2007/PartnerControls"/>
    <xsd:element name="DPM_x0020_Document_x0020_No." ma:index="3" nillable="true" ma:displayName="Doc No." ma:decimals="0" ma:description="Number assigned at time of issuance." ma:internalName="DPM_x0020_Document_x0020_No_x002e_" ma:percentage="FALSE">
      <xsd:simpleType>
        <xsd:restriction base="dms:Number">
          <xsd:maxInclusive value="99"/>
          <xsd:minInclusive value="1"/>
        </xsd:restriction>
      </xsd:simpleType>
    </xsd:element>
    <xsd:element name="DPM_x0020_Effective" ma:index="4" nillable="true" ma:displayName="Effective" ma:description="Effective date of DPM object." ma:format="DateOnly" ma:internalName="DPM_x0020_Effective">
      <xsd:simpleType>
        <xsd:restriction base="dms:DateTime"/>
      </xsd:simpleType>
    </xsd:element>
    <xsd:element name="DPM_x0020_Document_x0020_Type" ma:index="6" nillable="true" ma:displayName="Doc Type" ma:default="Issuance" ma:format="Dropdown" ma:internalName="DPM_x0020_Document_x0020_Type">
      <xsd:simpleType>
        <xsd:restriction base="dms:Choice">
          <xsd:enumeration value="Attachment"/>
          <xsd:enumeration value="Chapter"/>
          <xsd:enumeration value="Checkpoint"/>
          <xsd:enumeration value="Issuance"/>
          <xsd:enumeration value="Form"/>
          <xsd:enumeration value="Opinion"/>
          <xsd:enumeration value="Report"/>
          <xsd:enumeration value="Template"/>
        </xsd:restriction>
      </xsd:simpleType>
    </xsd:element>
    <xsd:element name="Pages" ma:index="7" nillable="true" ma:displayName="Pages" ma:description="Number of pages in document." ma:internalName="Pages" ma:percentage="FALSE">
      <xsd:simpleType>
        <xsd:restriction base="dms:Number">
          <xsd:maxInclusive value="999"/>
          <xsd:minInclusive value="0"/>
        </xsd:restriction>
      </xsd:simpleType>
    </xsd:element>
    <xsd:element name="DPM_x0020_Category" ma:index="8" nillable="true" ma:displayName="DPM Category" ma:internalName="DPM_x0020_Category">
      <xsd:complexType>
        <xsd:complexContent>
          <xsd:extension base="dms:MultiChoice">
            <xsd:sequence>
              <xsd:element name="Value" maxOccurs="unbounded" minOccurs="0" nillable="true">
                <xsd:simpleType>
                  <xsd:restriction base="dms:Choice">
                    <xsd:enumeration value="Benefits and Compensation"/>
                    <xsd:enumeration value="Delays &amp; Closures"/>
                    <xsd:enumeration value="Employee Development"/>
                    <xsd:enumeration value="Retirement"/>
                    <xsd:enumeration value="Talent Acquisition"/>
                    <xsd:enumeration value="Talent Management"/>
                  </xsd:restriction>
                </xsd:simpleType>
              </xsd:element>
            </xsd:sequence>
          </xsd:extension>
        </xsd:complexContent>
      </xsd:complexType>
    </xsd:element>
    <xsd:element name="DPM_x0020_Attachment_x0020_No." ma:index="9" nillable="true" ma:displayName="Att No." ma:decimals="0" ma:description="Attachment number related to DPM Issuance. Should be alphanumeric (A through ZZ.)" ma:internalName="DPM_x0020_Attachment_x0020_No_x002e_" ma:readOnly="false" ma:percentage="FALSE">
      <xsd:simpleType>
        <xsd:restriction base="dms:Number">
          <xsd:maxInclusive value="99"/>
          <xsd:minInclusive value="1"/>
        </xsd:restriction>
      </xsd:simpleType>
    </xsd:element>
    <xsd:element name="DPM_x0020_Expiration" ma:index="10" nillable="true" ma:displayName="Expiration" ma:description="Date DPM object expires or expired." ma:format="DateOnly" ma:internalName="DPM_x0020_Expiration">
      <xsd:simpleType>
        <xsd:restriction base="dms:DateTime"/>
      </xsd:simpleType>
    </xsd:element>
    <xsd:element name="DPM_x0020_Chapter" ma:index="11" nillable="true" ma:displayName="Chapter" ma:description="DPM Chapter associated with issuance item." ma:list="{80b06b90-2ce2-4374-8f36-6cf4b6ca162f}" ma:internalName="DPM_x0020_Chapter" ma:showField="Title" ma:web="9b6f47f5-cc4b-4156-8e2c-69fe06e32f1c">
      <xsd:complexType>
        <xsd:complexContent>
          <xsd:extension base="dms:MultiChoiceLookup">
            <xsd:sequence>
              <xsd:element name="Value" type="dms:Lookup" maxOccurs="unbounded" minOccurs="0" nillable="true"/>
            </xsd:sequence>
          </xsd:extension>
        </xsd:complexContent>
      </xsd:complexType>
    </xsd:element>
    <xsd:element name="Legacy" ma:index="12" nillable="true" ma:displayName="Legacy" ma:description="Use to apply legacy issuance numbers." ma:internalName="Legacy">
      <xsd:simpleType>
        <xsd:restriction base="dms:Text">
          <xsd:maxLength value="50"/>
        </xsd:restriction>
      </xsd:simpleType>
    </xsd:element>
    <xsd:element name="DPM_x0020_Chapter_x003a_Title" ma:index="19" nillable="true" ma:displayName="Chapter Title" ma:list="{80b06b90-2ce2-4374-8f36-6cf4b6ca162f}" ma:internalName="DPM_x0020_Chapter_x003A_Title" ma:readOnly="true" ma:showField="Title1" ma:web="9b6f47f5-cc4b-4156-8e2c-69fe06e32f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f5f079-3967-4a9f-b63a-bec277765a0f" elementFormDefault="qualified">
    <xsd:import namespace="http://schemas.microsoft.com/office/2006/documentManagement/types"/>
    <xsd:import namespace="http://schemas.microsoft.com/office/infopath/2007/PartnerControls"/>
    <xsd:element name="Supercedes" ma:index="2" nillable="true" ma:displayName="Supercedes" ma:list="{e6f5f079-3967-4a9f-b63a-bec277765a0f}" ma:internalName="Supercedes" ma:showField="DPM_x0020_Issuance_x0020_No_x002e_">
      <xsd:complexType>
        <xsd:complexContent>
          <xsd:extension base="dms:MultiChoiceLookup">
            <xsd:sequence>
              <xsd:element name="Value" type="dms:Lookup" maxOccurs="unbounded" minOccurs="0" nillable="true"/>
            </xsd:sequence>
          </xsd:extension>
        </xsd:complexContent>
      </xsd:complexType>
    </xsd:element>
    <xsd:element name="Approved" ma:index="15" nillable="true" ma:displayName="Approved" ma:description="Date document was approved, if different from the effective date." ma:format="DateOnly" ma:internalName="Approved">
      <xsd:simpleType>
        <xsd:restriction base="dms:DateTime"/>
      </xsd:simpleType>
    </xsd:element>
    <xsd:element name="Supercedes_x003a_Effective" ma:index="25" nillable="true" ma:displayName="Supercedes:Effective" ma:list="{e6f5f079-3967-4a9f-b63a-bec277765a0f}" ma:internalName="Supercedes_x003a_Effective" ma:readOnly="true" ma:showField="DPM_x0020_Effective" ma:web="0b8982fa-6141-4238-8b0d-a5aff9500c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af519-fadc-41b7-b7cc-c0156fa2cd72" elementFormDefault="qualified">
    <xsd:import namespace="http://schemas.microsoft.com/office/2006/documentManagement/types"/>
    <xsd:import namespace="http://schemas.microsoft.com/office/infopath/2007/PartnerControls"/>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percedes xmlns="e6f5f079-3967-4a9f-b63a-bec277765a0f"/>
    <DPM_x0020_Expiration xmlns="9b6f47f5-cc4b-4156-8e2c-69fe06e32f1c" xsi:nil="true"/>
    <DPM_x0020_Document_x0020_Type xmlns="9b6f47f5-cc4b-4156-8e2c-69fe06e32f1c">Issuance</DPM_x0020_Document_x0020_Type>
    <DPM_x0020_Document_x0020_No. xmlns="9b6f47f5-cc4b-4156-8e2c-69fe06e32f1c" xsi:nil="true"/>
    <DPM_x0020_Category xmlns="9b6f47f5-cc4b-4156-8e2c-69fe06e32f1c"/>
    <Legacy xmlns="9b6f47f5-cc4b-4156-8e2c-69fe06e32f1c" xsi:nil="true"/>
    <Approved xmlns="e6f5f079-3967-4a9f-b63a-bec277765a0f" xsi:nil="true"/>
    <Pages xmlns="9b6f47f5-cc4b-4156-8e2c-69fe06e32f1c" xsi:nil="true"/>
    <DPM_x0020_Effective xmlns="9b6f47f5-cc4b-4156-8e2c-69fe06e32f1c" xsi:nil="true"/>
    <DPM_x0020_Attachment_x0020_No. xmlns="9b6f47f5-cc4b-4156-8e2c-69fe06e32f1c" xsi:nil="true"/>
    <DPM_x0020_Chapter xmlns="9b6f47f5-cc4b-4156-8e2c-69fe06e32f1c"/>
    <_dlc_DocId xmlns="fa7af519-fadc-41b7-b7cc-c0156fa2cd72">TMSJ3DA7W4VJ-453807210-1104</_dlc_DocId>
    <_dlc_DocIdUrl xmlns="fa7af519-fadc-41b7-b7cc-c0156fa2cd72">
      <Url>https://dchr.sp.dc.gov/policy/PCA/EDPM/_layouts/15/DocIdRedir.aspx?ID=TMSJ3DA7W4VJ-453807210-1104</Url>
      <Description>TMSJ3DA7W4VJ-453807210-1104</Description>
    </_dlc_DocIdUrl>
  </documentManagement>
</p:properties>
</file>

<file path=customXml/itemProps1.xml><?xml version="1.0" encoding="utf-8"?>
<ds:datastoreItem xmlns:ds="http://schemas.openxmlformats.org/officeDocument/2006/customXml" ds:itemID="{EF18656F-763E-41CA-B262-1F4A65FF188A}"/>
</file>

<file path=customXml/itemProps2.xml><?xml version="1.0" encoding="utf-8"?>
<ds:datastoreItem xmlns:ds="http://schemas.openxmlformats.org/officeDocument/2006/customXml" ds:itemID="{909B2E93-95A1-4809-9E8E-EC92E81839E1}"/>
</file>

<file path=customXml/itemProps3.xml><?xml version="1.0" encoding="utf-8"?>
<ds:datastoreItem xmlns:ds="http://schemas.openxmlformats.org/officeDocument/2006/customXml" ds:itemID="{EF59CCC2-0C21-423C-8596-7E02493D374D}"/>
</file>

<file path=customXml/itemProps4.xml><?xml version="1.0" encoding="utf-8"?>
<ds:datastoreItem xmlns:ds="http://schemas.openxmlformats.org/officeDocument/2006/customXml" ds:itemID="{EC31E3D7-DDFC-4BEA-A8C4-AF960FDFAF93}"/>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2025-02-18T16:01:00Z</dcterms:created>
  <dcterms:modified xsi:type="dcterms:W3CDTF">2025-02-18T16:02:00Z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0x0101003F7C8F6C667A1F4DBF28DDE2B5E4C24C008304F601DFCB214FA538CECBC9578D7B</vt:lpwstr>
  </property>
  <property fmtid="{D5CDD505-2E9C-101B-9397-08002B2CF9AE}" pid="3" name="_dlc_DocIdItemGuid">
    <vt:lpwstr>c7638641-41a1-4833-a598-a7f3cb1139fa</vt:lpwstr>
  </property>
</Properties>
</file>