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82A2F" w14:textId="77777777" w:rsidR="00B969D1" w:rsidRPr="00B969D1" w:rsidRDefault="00B969D1" w:rsidP="00B969D1">
      <w:pPr>
        <w:pStyle w:val="Title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969D1">
        <w:rPr>
          <w:rFonts w:asciiTheme="minorHAnsi" w:hAnsiTheme="minorHAnsi" w:cstheme="minorHAnsi"/>
          <w:b/>
          <w:sz w:val="20"/>
          <w:szCs w:val="20"/>
        </w:rPr>
        <w:t>[Use Agency’s letterhead]</w:t>
      </w:r>
    </w:p>
    <w:p w14:paraId="6F472749" w14:textId="77777777" w:rsidR="00B969D1" w:rsidRPr="00B969D1" w:rsidRDefault="00B969D1" w:rsidP="00B969D1">
      <w:pPr>
        <w:spacing w:after="120"/>
        <w:rPr>
          <w:rFonts w:eastAsiaTheme="majorEastAsia" w:cstheme="minorHAnsi"/>
          <w:sz w:val="20"/>
          <w:szCs w:val="20"/>
        </w:rPr>
      </w:pPr>
    </w:p>
    <w:p w14:paraId="17BB1009" w14:textId="77777777" w:rsidR="00B969D1" w:rsidRPr="00B969D1" w:rsidRDefault="00B969D1" w:rsidP="00B969D1">
      <w:pPr>
        <w:spacing w:after="120"/>
        <w:rPr>
          <w:rFonts w:eastAsiaTheme="majorEastAsia" w:cstheme="minorHAnsi"/>
          <w:sz w:val="20"/>
          <w:szCs w:val="20"/>
        </w:rPr>
      </w:pPr>
      <w:r w:rsidRPr="00B969D1">
        <w:rPr>
          <w:rFonts w:eastAsiaTheme="majorEastAsia" w:cstheme="minorHAnsi"/>
          <w:sz w:val="20"/>
          <w:szCs w:val="20"/>
        </w:rPr>
        <w:t>Date (Month Day, Year)</w:t>
      </w:r>
    </w:p>
    <w:p w14:paraId="7E62EE20" w14:textId="77777777" w:rsidR="00B969D1" w:rsidRPr="00B969D1" w:rsidRDefault="00B969D1" w:rsidP="00B969D1">
      <w:pPr>
        <w:spacing w:after="0" w:line="240" w:lineRule="auto"/>
        <w:rPr>
          <w:rFonts w:eastAsiaTheme="majorEastAsia" w:cstheme="minorHAnsi"/>
          <w:sz w:val="20"/>
          <w:szCs w:val="20"/>
        </w:rPr>
      </w:pPr>
      <w:r w:rsidRPr="00B969D1">
        <w:rPr>
          <w:rFonts w:eastAsiaTheme="majorEastAsia" w:cstheme="minorHAnsi"/>
          <w:sz w:val="20"/>
          <w:szCs w:val="20"/>
        </w:rPr>
        <w:t>Employee’s Name</w:t>
      </w:r>
    </w:p>
    <w:p w14:paraId="34563F0E" w14:textId="77777777" w:rsidR="00B969D1" w:rsidRPr="00B969D1" w:rsidRDefault="00B969D1" w:rsidP="00B969D1">
      <w:pPr>
        <w:spacing w:after="0" w:line="240" w:lineRule="auto"/>
        <w:rPr>
          <w:rFonts w:eastAsiaTheme="majorEastAsia" w:cstheme="minorHAnsi"/>
          <w:sz w:val="20"/>
          <w:szCs w:val="20"/>
        </w:rPr>
      </w:pPr>
      <w:r w:rsidRPr="00B969D1">
        <w:rPr>
          <w:rFonts w:eastAsiaTheme="majorEastAsia" w:cstheme="minorHAnsi"/>
          <w:sz w:val="20"/>
          <w:szCs w:val="20"/>
        </w:rPr>
        <w:t>Position Title</w:t>
      </w:r>
    </w:p>
    <w:p w14:paraId="6BBDD89F" w14:textId="77777777" w:rsidR="00B969D1" w:rsidRPr="00B969D1" w:rsidRDefault="00B969D1" w:rsidP="00B969D1">
      <w:pPr>
        <w:spacing w:after="0" w:line="240" w:lineRule="auto"/>
        <w:rPr>
          <w:rFonts w:eastAsiaTheme="majorEastAsia" w:cstheme="minorHAnsi"/>
          <w:sz w:val="20"/>
          <w:szCs w:val="20"/>
        </w:rPr>
      </w:pPr>
      <w:r w:rsidRPr="00B969D1">
        <w:rPr>
          <w:rFonts w:eastAsiaTheme="majorEastAsia" w:cstheme="minorHAnsi"/>
          <w:sz w:val="20"/>
          <w:szCs w:val="20"/>
        </w:rPr>
        <w:t>Address 1</w:t>
      </w:r>
    </w:p>
    <w:p w14:paraId="6D2C321D" w14:textId="77777777" w:rsidR="00B969D1" w:rsidRPr="00B969D1" w:rsidRDefault="00B969D1" w:rsidP="00B969D1">
      <w:pPr>
        <w:spacing w:after="0" w:line="240" w:lineRule="auto"/>
        <w:rPr>
          <w:rFonts w:eastAsiaTheme="majorEastAsia" w:cstheme="minorHAnsi"/>
          <w:sz w:val="20"/>
          <w:szCs w:val="20"/>
        </w:rPr>
      </w:pPr>
      <w:r w:rsidRPr="00B969D1">
        <w:rPr>
          <w:rFonts w:eastAsiaTheme="majorEastAsia" w:cstheme="minorHAnsi"/>
          <w:sz w:val="20"/>
          <w:szCs w:val="20"/>
        </w:rPr>
        <w:t>Address 2</w:t>
      </w:r>
    </w:p>
    <w:p w14:paraId="538B612B" w14:textId="77777777" w:rsidR="00B969D1" w:rsidRPr="00B969D1" w:rsidRDefault="00B969D1" w:rsidP="00B969D1">
      <w:pPr>
        <w:spacing w:after="0" w:line="240" w:lineRule="auto"/>
        <w:rPr>
          <w:rFonts w:eastAsiaTheme="majorEastAsia" w:cstheme="minorHAnsi"/>
          <w:sz w:val="20"/>
          <w:szCs w:val="20"/>
        </w:rPr>
      </w:pPr>
      <w:r w:rsidRPr="00B969D1">
        <w:rPr>
          <w:rFonts w:eastAsiaTheme="majorEastAsia" w:cstheme="minorHAnsi"/>
          <w:sz w:val="20"/>
          <w:szCs w:val="20"/>
        </w:rPr>
        <w:t>City, State Zip</w:t>
      </w:r>
    </w:p>
    <w:p w14:paraId="251B9859" w14:textId="77777777" w:rsidR="00B969D1" w:rsidRPr="00B969D1" w:rsidRDefault="00B969D1" w:rsidP="00B969D1">
      <w:pPr>
        <w:spacing w:after="0" w:line="240" w:lineRule="auto"/>
        <w:rPr>
          <w:rFonts w:eastAsiaTheme="majorEastAsia" w:cstheme="minorHAnsi"/>
          <w:sz w:val="20"/>
          <w:szCs w:val="20"/>
        </w:rPr>
      </w:pPr>
    </w:p>
    <w:p w14:paraId="2EB04D20" w14:textId="2A1D6E9E" w:rsidR="00B969D1" w:rsidRDefault="00B969D1" w:rsidP="00B969D1">
      <w:pPr>
        <w:spacing w:after="360"/>
        <w:rPr>
          <w:rFonts w:eastAsiaTheme="majorEastAsia" w:cstheme="minorHAnsi"/>
          <w:sz w:val="20"/>
          <w:szCs w:val="20"/>
        </w:rPr>
      </w:pPr>
      <w:r w:rsidRPr="00B969D1">
        <w:rPr>
          <w:rFonts w:eastAsiaTheme="majorEastAsia" w:cstheme="minorHAnsi"/>
          <w:sz w:val="20"/>
          <w:szCs w:val="20"/>
        </w:rPr>
        <w:t xml:space="preserve">Subject: </w:t>
      </w:r>
      <w:sdt>
        <w:sdtPr>
          <w:rPr>
            <w:rStyle w:val="Style2"/>
            <w:rFonts w:asciiTheme="minorHAnsi" w:hAnsiTheme="minorHAnsi" w:cstheme="minorHAnsi"/>
            <w:color w:val="auto"/>
            <w:sz w:val="20"/>
            <w:szCs w:val="20"/>
          </w:rPr>
          <w:id w:val="-1481993231"/>
          <w:placeholder>
            <w:docPart w:val="8C20909B79C2440C8AD3D2B90B81FFF6"/>
          </w:placeholder>
          <w:text/>
        </w:sdtPr>
        <w:sdtEndPr>
          <w:rPr>
            <w:rStyle w:val="DefaultParagraphFont"/>
            <w:b w:val="0"/>
          </w:rPr>
        </w:sdtEndPr>
        <w:sdtContent>
          <w:r w:rsidR="008604EC">
            <w:rPr>
              <w:rStyle w:val="Style2"/>
              <w:rFonts w:asciiTheme="minorHAnsi" w:hAnsiTheme="minorHAnsi" w:cstheme="minorHAnsi"/>
              <w:color w:val="auto"/>
              <w:sz w:val="20"/>
              <w:szCs w:val="20"/>
            </w:rPr>
            <w:t>Order</w:t>
          </w:r>
          <w:r w:rsidR="008604EC" w:rsidRPr="00B969D1">
            <w:rPr>
              <w:rStyle w:val="Style2"/>
              <w:rFonts w:asciiTheme="minorHAnsi" w:hAnsiTheme="minorHAnsi" w:cstheme="minorHAnsi"/>
              <w:color w:val="auto"/>
              <w:sz w:val="20"/>
              <w:szCs w:val="20"/>
            </w:rPr>
            <w:t xml:space="preserve"> for Private Physician </w:t>
          </w:r>
          <w:r w:rsidR="006E081F">
            <w:rPr>
              <w:rStyle w:val="Style2"/>
              <w:rFonts w:asciiTheme="minorHAnsi" w:hAnsiTheme="minorHAnsi" w:cstheme="minorHAnsi"/>
              <w:color w:val="auto"/>
              <w:sz w:val="20"/>
              <w:szCs w:val="20"/>
            </w:rPr>
            <w:t xml:space="preserve">or Practitioner </w:t>
          </w:r>
          <w:r w:rsidR="008604EC" w:rsidRPr="00B969D1">
            <w:rPr>
              <w:rStyle w:val="Style2"/>
              <w:rFonts w:asciiTheme="minorHAnsi" w:hAnsiTheme="minorHAnsi" w:cstheme="minorHAnsi"/>
              <w:color w:val="auto"/>
              <w:sz w:val="20"/>
              <w:szCs w:val="20"/>
            </w:rPr>
            <w:t>to Conduct Fitness</w:t>
          </w:r>
          <w:r w:rsidR="008604EC">
            <w:rPr>
              <w:rStyle w:val="Style2"/>
              <w:rFonts w:asciiTheme="minorHAnsi" w:hAnsiTheme="minorHAnsi" w:cstheme="minorHAnsi"/>
              <w:color w:val="auto"/>
              <w:sz w:val="20"/>
              <w:szCs w:val="20"/>
            </w:rPr>
            <w:t>-for-</w:t>
          </w:r>
          <w:r w:rsidR="008604EC" w:rsidRPr="00B969D1">
            <w:rPr>
              <w:rStyle w:val="Style2"/>
              <w:rFonts w:asciiTheme="minorHAnsi" w:hAnsiTheme="minorHAnsi" w:cstheme="minorHAnsi"/>
              <w:color w:val="auto"/>
              <w:sz w:val="20"/>
              <w:szCs w:val="20"/>
            </w:rPr>
            <w:t xml:space="preserve">Duty </w:t>
          </w:r>
          <w:r w:rsidR="006E081F" w:rsidRPr="00B969D1">
            <w:rPr>
              <w:rStyle w:val="Style2"/>
              <w:rFonts w:asciiTheme="minorHAnsi" w:hAnsiTheme="minorHAnsi" w:cstheme="minorHAnsi"/>
              <w:color w:val="auto"/>
              <w:sz w:val="20"/>
              <w:szCs w:val="20"/>
            </w:rPr>
            <w:t>As</w:t>
          </w:r>
          <w:r w:rsidR="006E081F">
            <w:rPr>
              <w:rStyle w:val="Style2"/>
              <w:rFonts w:asciiTheme="minorHAnsi" w:hAnsiTheme="minorHAnsi" w:cstheme="minorHAnsi"/>
              <w:color w:val="auto"/>
              <w:sz w:val="20"/>
              <w:szCs w:val="20"/>
            </w:rPr>
            <w:t>sessment</w:t>
          </w:r>
        </w:sdtContent>
      </w:sdt>
    </w:p>
    <w:p w14:paraId="3C8B8058" w14:textId="77777777" w:rsidR="00B969D1" w:rsidRPr="00B969D1" w:rsidRDefault="00B969D1" w:rsidP="00B969D1">
      <w:pPr>
        <w:spacing w:after="120"/>
        <w:rPr>
          <w:rFonts w:eastAsiaTheme="majorEastAsia" w:cstheme="minorHAnsi"/>
          <w:sz w:val="20"/>
          <w:szCs w:val="20"/>
        </w:rPr>
      </w:pPr>
      <w:r w:rsidRPr="00B969D1">
        <w:rPr>
          <w:rFonts w:eastAsiaTheme="majorEastAsia" w:cstheme="minorHAnsi"/>
          <w:sz w:val="20"/>
          <w:szCs w:val="20"/>
        </w:rPr>
        <w:t>Dear Employee:</w:t>
      </w:r>
    </w:p>
    <w:p w14:paraId="4EC780E4" w14:textId="2B4DE9E2" w:rsidR="00B969D1" w:rsidRPr="00136CA8" w:rsidRDefault="00B969D1" w:rsidP="00B969D1">
      <w:pPr>
        <w:spacing w:after="120"/>
        <w:jc w:val="both"/>
        <w:rPr>
          <w:rFonts w:eastAsiaTheme="majorEastAsia" w:cstheme="minorHAnsi"/>
          <w:b/>
          <w:bCs/>
          <w:sz w:val="20"/>
          <w:szCs w:val="20"/>
        </w:rPr>
      </w:pPr>
      <w:r w:rsidRPr="00B969D1">
        <w:rPr>
          <w:rFonts w:eastAsiaTheme="majorEastAsia" w:cstheme="minorHAnsi"/>
          <w:sz w:val="20"/>
          <w:szCs w:val="20"/>
        </w:rPr>
        <w:t>The District government is committed to ensuring a safe and secure workplace where all employees can perform the essential functions of their position</w:t>
      </w:r>
      <w:r w:rsidR="006121A1">
        <w:rPr>
          <w:rFonts w:eastAsiaTheme="majorEastAsia" w:cstheme="minorHAnsi"/>
          <w:sz w:val="20"/>
          <w:szCs w:val="20"/>
        </w:rPr>
        <w:t>, with or without</w:t>
      </w:r>
      <w:r w:rsidR="001F0290">
        <w:rPr>
          <w:rFonts w:eastAsiaTheme="majorEastAsia" w:cstheme="minorHAnsi"/>
          <w:sz w:val="20"/>
          <w:szCs w:val="20"/>
        </w:rPr>
        <w:t xml:space="preserve"> reasonable</w:t>
      </w:r>
      <w:r w:rsidR="006121A1">
        <w:rPr>
          <w:rFonts w:eastAsiaTheme="majorEastAsia" w:cstheme="minorHAnsi"/>
          <w:sz w:val="20"/>
          <w:szCs w:val="20"/>
        </w:rPr>
        <w:t xml:space="preserve"> accommodation</w:t>
      </w:r>
      <w:r w:rsidR="006E49E7">
        <w:rPr>
          <w:rFonts w:eastAsiaTheme="majorEastAsia" w:cstheme="minorHAnsi"/>
          <w:sz w:val="20"/>
          <w:szCs w:val="20"/>
        </w:rPr>
        <w:t>(s)</w:t>
      </w:r>
      <w:r w:rsidRPr="00B969D1">
        <w:rPr>
          <w:rFonts w:eastAsiaTheme="majorEastAsia" w:cstheme="minorHAnsi"/>
          <w:sz w:val="20"/>
          <w:szCs w:val="20"/>
        </w:rPr>
        <w:t>. An agency, with</w:t>
      </w:r>
      <w:r w:rsidR="00610B12">
        <w:rPr>
          <w:rFonts w:eastAsiaTheme="majorEastAsia" w:cstheme="minorHAnsi"/>
          <w:sz w:val="20"/>
          <w:szCs w:val="20"/>
        </w:rPr>
        <w:t xml:space="preserve"> approval and</w:t>
      </w:r>
      <w:r w:rsidRPr="00B969D1">
        <w:rPr>
          <w:rFonts w:eastAsiaTheme="majorEastAsia" w:cstheme="minorHAnsi"/>
          <w:sz w:val="20"/>
          <w:szCs w:val="20"/>
        </w:rPr>
        <w:t xml:space="preserve"> oversight from the personnel authority, may require an employee to undergo a medical evaluation when </w:t>
      </w:r>
      <w:r w:rsidR="006D2478">
        <w:rPr>
          <w:rFonts w:eastAsiaTheme="majorEastAsia" w:cstheme="minorHAnsi"/>
          <w:sz w:val="20"/>
          <w:szCs w:val="20"/>
        </w:rPr>
        <w:t>[</w:t>
      </w:r>
      <w:r w:rsidR="005A01E4">
        <w:rPr>
          <w:rFonts w:eastAsiaTheme="majorEastAsia" w:cstheme="minorHAnsi"/>
          <w:b/>
          <w:bCs/>
          <w:sz w:val="20"/>
          <w:szCs w:val="20"/>
        </w:rPr>
        <w:t>Insert applicable Chapter 20 basis, for example</w:t>
      </w:r>
      <w:r w:rsidR="00682727">
        <w:rPr>
          <w:rFonts w:eastAsiaTheme="majorEastAsia" w:cstheme="minorHAnsi"/>
          <w:b/>
          <w:bCs/>
          <w:sz w:val="20"/>
          <w:szCs w:val="20"/>
        </w:rPr>
        <w:t>,</w:t>
      </w:r>
      <w:r w:rsidR="005A01E4">
        <w:rPr>
          <w:rFonts w:eastAsiaTheme="majorEastAsia" w:cstheme="minorHAnsi"/>
          <w:b/>
          <w:bCs/>
          <w:sz w:val="20"/>
          <w:szCs w:val="20"/>
        </w:rPr>
        <w:t xml:space="preserve"> </w:t>
      </w:r>
      <w:r w:rsidRPr="00136CA8">
        <w:rPr>
          <w:rFonts w:eastAsiaTheme="majorEastAsia" w:cstheme="minorHAnsi"/>
          <w:b/>
          <w:bCs/>
          <w:sz w:val="20"/>
          <w:szCs w:val="20"/>
        </w:rPr>
        <w:t>there</w:t>
      </w:r>
      <w:r w:rsidRPr="00B969D1">
        <w:rPr>
          <w:rFonts w:eastAsiaTheme="majorEastAsia" w:cstheme="minorHAnsi"/>
          <w:sz w:val="20"/>
          <w:szCs w:val="20"/>
        </w:rPr>
        <w:t xml:space="preserve"> </w:t>
      </w:r>
      <w:r w:rsidRPr="00136CA8">
        <w:rPr>
          <w:rFonts w:eastAsiaTheme="majorEastAsia" w:cstheme="minorHAnsi"/>
          <w:b/>
          <w:bCs/>
          <w:sz w:val="20"/>
          <w:szCs w:val="20"/>
        </w:rPr>
        <w:t>is a reasonable concern</w:t>
      </w:r>
      <w:r w:rsidR="00943495">
        <w:rPr>
          <w:rFonts w:eastAsiaTheme="majorEastAsia" w:cstheme="minorHAnsi"/>
          <w:b/>
          <w:sz w:val="20"/>
          <w:szCs w:val="20"/>
        </w:rPr>
        <w:t xml:space="preserve"> </w:t>
      </w:r>
      <w:r w:rsidR="00682727">
        <w:rPr>
          <w:rFonts w:eastAsiaTheme="majorEastAsia" w:cstheme="minorHAnsi"/>
          <w:b/>
          <w:bCs/>
          <w:sz w:val="20"/>
          <w:szCs w:val="20"/>
        </w:rPr>
        <w:t>about the employee’s</w:t>
      </w:r>
      <w:r w:rsidR="0059391F">
        <w:rPr>
          <w:rFonts w:eastAsiaTheme="majorEastAsia" w:cstheme="minorHAnsi"/>
          <w:b/>
          <w:bCs/>
          <w:sz w:val="20"/>
          <w:szCs w:val="20"/>
        </w:rPr>
        <w:t xml:space="preserve"> continuing</w:t>
      </w:r>
      <w:r w:rsidR="00943495" w:rsidRPr="00136CA8">
        <w:rPr>
          <w:rFonts w:eastAsiaTheme="majorEastAsia" w:cstheme="minorHAnsi"/>
          <w:b/>
          <w:bCs/>
          <w:sz w:val="20"/>
          <w:szCs w:val="20"/>
        </w:rPr>
        <w:t xml:space="preserve"> ability to physically or mentally </w:t>
      </w:r>
      <w:r w:rsidR="004C66E9" w:rsidRPr="00136CA8">
        <w:rPr>
          <w:rFonts w:eastAsiaTheme="majorEastAsia" w:cstheme="minorHAnsi"/>
          <w:b/>
          <w:bCs/>
          <w:sz w:val="20"/>
          <w:szCs w:val="20"/>
        </w:rPr>
        <w:t>perform the essential functions of their position</w:t>
      </w:r>
      <w:r w:rsidR="005A01E4">
        <w:rPr>
          <w:rFonts w:eastAsiaTheme="majorEastAsia" w:cstheme="minorHAnsi"/>
          <w:sz w:val="20"/>
          <w:szCs w:val="20"/>
        </w:rPr>
        <w:t xml:space="preserve"> </w:t>
      </w:r>
      <w:r w:rsidR="00893895" w:rsidRPr="00136CA8">
        <w:rPr>
          <w:rFonts w:eastAsiaTheme="majorEastAsia" w:cstheme="minorHAnsi"/>
          <w:b/>
          <w:bCs/>
          <w:sz w:val="20"/>
          <w:szCs w:val="20"/>
        </w:rPr>
        <w:t>or their</w:t>
      </w:r>
      <w:r w:rsidR="00893895">
        <w:rPr>
          <w:rFonts w:eastAsiaTheme="majorEastAsia" w:cstheme="minorHAnsi"/>
          <w:sz w:val="20"/>
          <w:szCs w:val="20"/>
        </w:rPr>
        <w:t xml:space="preserve"> </w:t>
      </w:r>
      <w:r w:rsidRPr="00136CA8">
        <w:rPr>
          <w:rFonts w:eastAsiaTheme="majorEastAsia" w:cstheme="minorHAnsi"/>
          <w:b/>
          <w:bCs/>
          <w:sz w:val="20"/>
          <w:szCs w:val="20"/>
        </w:rPr>
        <w:t xml:space="preserve">work-related conduct or performance raises concerns </w:t>
      </w:r>
      <w:r w:rsidR="00943495" w:rsidRPr="00136CA8">
        <w:rPr>
          <w:rFonts w:eastAsiaTheme="majorEastAsia" w:cstheme="minorHAnsi"/>
          <w:b/>
          <w:bCs/>
          <w:sz w:val="20"/>
          <w:szCs w:val="20"/>
        </w:rPr>
        <w:t>for</w:t>
      </w:r>
      <w:r w:rsidRPr="00136CA8">
        <w:rPr>
          <w:rFonts w:eastAsiaTheme="majorEastAsia" w:cstheme="minorHAnsi"/>
          <w:b/>
          <w:bCs/>
          <w:sz w:val="20"/>
          <w:szCs w:val="20"/>
        </w:rPr>
        <w:t xml:space="preserve"> </w:t>
      </w:r>
      <w:r w:rsidR="004A61B2">
        <w:rPr>
          <w:rFonts w:eastAsiaTheme="majorEastAsia" w:cstheme="minorHAnsi"/>
          <w:b/>
          <w:bCs/>
          <w:sz w:val="20"/>
          <w:szCs w:val="20"/>
        </w:rPr>
        <w:t xml:space="preserve">their health </w:t>
      </w:r>
      <w:r w:rsidR="00943495" w:rsidRPr="00136CA8">
        <w:rPr>
          <w:rFonts w:eastAsiaTheme="majorEastAsia" w:cstheme="minorHAnsi"/>
          <w:b/>
          <w:bCs/>
          <w:sz w:val="20"/>
          <w:szCs w:val="20"/>
        </w:rPr>
        <w:t>and safety, or the safety of others</w:t>
      </w:r>
      <w:r w:rsidR="005A01E4">
        <w:rPr>
          <w:rFonts w:eastAsiaTheme="majorEastAsia" w:cstheme="minorHAnsi"/>
          <w:b/>
          <w:bCs/>
          <w:sz w:val="20"/>
          <w:szCs w:val="20"/>
        </w:rPr>
        <w:t xml:space="preserve">]. </w:t>
      </w:r>
      <w:r w:rsidR="0015300D">
        <w:rPr>
          <w:rFonts w:eastAsiaTheme="majorEastAsia" w:cstheme="minorHAnsi"/>
          <w:sz w:val="20"/>
          <w:szCs w:val="20"/>
        </w:rPr>
        <w:t xml:space="preserve"> </w:t>
      </w:r>
    </w:p>
    <w:p w14:paraId="56A88B43" w14:textId="150704DD" w:rsidR="00B969D1" w:rsidRPr="00B969D1" w:rsidRDefault="00C01518" w:rsidP="00B969D1">
      <w:pPr>
        <w:spacing w:after="120"/>
        <w:jc w:val="both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 xml:space="preserve">You are being ordered to undergo an FFD because </w:t>
      </w:r>
      <w:r w:rsidR="0036641F">
        <w:rPr>
          <w:rFonts w:eastAsiaTheme="majorEastAsia" w:cstheme="minorHAnsi"/>
          <w:sz w:val="20"/>
          <w:szCs w:val="20"/>
        </w:rPr>
        <w:t>the agency has</w:t>
      </w:r>
      <w:r>
        <w:rPr>
          <w:rFonts w:eastAsiaTheme="majorEastAsia" w:cstheme="minorHAnsi"/>
          <w:sz w:val="20"/>
          <w:szCs w:val="20"/>
        </w:rPr>
        <w:t xml:space="preserve"> reasonable concerns about your continuing ability to </w:t>
      </w:r>
      <w:r w:rsidR="00B969D1" w:rsidRPr="00B969D1">
        <w:rPr>
          <w:rFonts w:eastAsiaTheme="majorEastAsia" w:cstheme="minorHAnsi"/>
          <w:sz w:val="20"/>
          <w:szCs w:val="20"/>
        </w:rPr>
        <w:t>perform the essential functions of your position as a (</w:t>
      </w:r>
      <w:r w:rsidR="00B969D1" w:rsidRPr="00B969D1">
        <w:rPr>
          <w:rFonts w:eastAsiaTheme="majorEastAsia" w:cstheme="minorHAnsi"/>
          <w:sz w:val="20"/>
          <w:szCs w:val="20"/>
          <w:u w:val="single"/>
        </w:rPr>
        <w:t>Position Title)</w:t>
      </w:r>
      <w:r w:rsidR="00B969D1" w:rsidRPr="00B969D1">
        <w:rPr>
          <w:rFonts w:eastAsiaTheme="majorEastAsia" w:cstheme="minorHAnsi"/>
          <w:sz w:val="20"/>
          <w:szCs w:val="20"/>
        </w:rPr>
        <w:t xml:space="preserve"> in the (</w:t>
      </w:r>
      <w:r w:rsidR="00B969D1" w:rsidRPr="00B969D1">
        <w:rPr>
          <w:rFonts w:eastAsiaTheme="majorEastAsia" w:cstheme="minorHAnsi"/>
          <w:sz w:val="20"/>
          <w:szCs w:val="20"/>
          <w:u w:val="single"/>
        </w:rPr>
        <w:t>Employing Agency/Administration)</w:t>
      </w:r>
      <w:r w:rsidR="00B969D1" w:rsidRPr="00B969D1">
        <w:rPr>
          <w:rFonts w:eastAsiaTheme="majorEastAsia" w:cstheme="minorHAnsi"/>
          <w:sz w:val="20"/>
          <w:szCs w:val="20"/>
        </w:rPr>
        <w:t xml:space="preserve">. Specifically, we have observed: </w:t>
      </w:r>
    </w:p>
    <w:p w14:paraId="1AF35A6A" w14:textId="7C5F47A2" w:rsidR="00B969D1" w:rsidRPr="00B969D1" w:rsidRDefault="00B969D1" w:rsidP="00B969D1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eastAsiaTheme="majorEastAsia" w:cstheme="minorHAnsi"/>
          <w:sz w:val="20"/>
          <w:szCs w:val="20"/>
        </w:rPr>
      </w:pPr>
      <w:r w:rsidRPr="00B969D1">
        <w:rPr>
          <w:rFonts w:eastAsiaTheme="majorEastAsia" w:cstheme="minorHAnsi"/>
          <w:sz w:val="20"/>
          <w:szCs w:val="20"/>
        </w:rPr>
        <w:t>[Describe the observations</w:t>
      </w:r>
      <w:r w:rsidR="00AF225F">
        <w:rPr>
          <w:rFonts w:eastAsiaTheme="majorEastAsia" w:cstheme="minorHAnsi"/>
          <w:sz w:val="20"/>
          <w:szCs w:val="20"/>
        </w:rPr>
        <w:t>/issues</w:t>
      </w:r>
      <w:r w:rsidRPr="00B969D1">
        <w:rPr>
          <w:rFonts w:eastAsiaTheme="majorEastAsia" w:cstheme="minorHAnsi"/>
          <w:sz w:val="20"/>
          <w:szCs w:val="20"/>
        </w:rPr>
        <w:t xml:space="preserve"> in a</w:t>
      </w:r>
      <w:r w:rsidR="00AF225F">
        <w:rPr>
          <w:rFonts w:eastAsiaTheme="majorEastAsia" w:cstheme="minorHAnsi"/>
          <w:sz w:val="20"/>
          <w:szCs w:val="20"/>
        </w:rPr>
        <w:t>n</w:t>
      </w:r>
      <w:r w:rsidRPr="00B969D1">
        <w:rPr>
          <w:rFonts w:eastAsiaTheme="majorEastAsia" w:cstheme="minorHAnsi"/>
          <w:sz w:val="20"/>
          <w:szCs w:val="20"/>
        </w:rPr>
        <w:t xml:space="preserve"> </w:t>
      </w:r>
      <w:r w:rsidR="00AF225F">
        <w:rPr>
          <w:rFonts w:eastAsiaTheme="majorEastAsia" w:cstheme="minorHAnsi"/>
          <w:sz w:val="20"/>
          <w:szCs w:val="20"/>
        </w:rPr>
        <w:t>e</w:t>
      </w:r>
      <w:r w:rsidRPr="00B969D1">
        <w:rPr>
          <w:rFonts w:eastAsiaTheme="majorEastAsia" w:cstheme="minorHAnsi"/>
          <w:sz w:val="20"/>
          <w:szCs w:val="20"/>
        </w:rPr>
        <w:t xml:space="preserve">numerated list. These observations should be documented </w:t>
      </w:r>
      <w:r w:rsidR="00520672">
        <w:rPr>
          <w:rFonts w:eastAsiaTheme="majorEastAsia" w:cstheme="minorHAnsi"/>
          <w:sz w:val="20"/>
          <w:szCs w:val="20"/>
        </w:rPr>
        <w:t xml:space="preserve">and in chronological order where possible </w:t>
      </w:r>
      <w:r w:rsidRPr="00B969D1">
        <w:rPr>
          <w:rFonts w:eastAsiaTheme="majorEastAsia" w:cstheme="minorHAnsi"/>
          <w:sz w:val="20"/>
          <w:szCs w:val="20"/>
        </w:rPr>
        <w:t xml:space="preserve">(ex. emails, performance reviews, etc.).], </w:t>
      </w:r>
    </w:p>
    <w:p w14:paraId="3BDF110A" w14:textId="78E4633E" w:rsidR="00665CFC" w:rsidRDefault="00B969D1" w:rsidP="00665CFC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eastAsiaTheme="majorEastAsia" w:cstheme="minorHAnsi"/>
          <w:sz w:val="20"/>
          <w:szCs w:val="20"/>
        </w:rPr>
      </w:pPr>
      <w:r w:rsidRPr="00B969D1">
        <w:rPr>
          <w:rFonts w:eastAsiaTheme="majorEastAsia" w:cstheme="minorHAnsi"/>
          <w:sz w:val="20"/>
          <w:szCs w:val="20"/>
        </w:rPr>
        <w:t xml:space="preserve">[If applicable, document whether any counseling or disciplinary action has occurred and whether the employee has satisfactorily </w:t>
      </w:r>
      <w:r w:rsidR="002D0408" w:rsidRPr="00B969D1">
        <w:rPr>
          <w:rFonts w:eastAsiaTheme="majorEastAsia" w:cstheme="minorHAnsi"/>
          <w:sz w:val="20"/>
          <w:szCs w:val="20"/>
        </w:rPr>
        <w:t>comp</w:t>
      </w:r>
      <w:r w:rsidR="002D0408">
        <w:rPr>
          <w:rFonts w:eastAsiaTheme="majorEastAsia" w:cstheme="minorHAnsi"/>
          <w:sz w:val="20"/>
          <w:szCs w:val="20"/>
        </w:rPr>
        <w:t xml:space="preserve">lied </w:t>
      </w:r>
      <w:r w:rsidRPr="00B969D1">
        <w:rPr>
          <w:rFonts w:eastAsiaTheme="majorEastAsia" w:cstheme="minorHAnsi"/>
          <w:sz w:val="20"/>
          <w:szCs w:val="20"/>
        </w:rPr>
        <w:t>with the documented counseling requirements.]</w:t>
      </w:r>
      <w:r w:rsidR="004A5CC9">
        <w:rPr>
          <w:rFonts w:eastAsiaTheme="majorEastAsia" w:cstheme="minorHAnsi"/>
          <w:sz w:val="20"/>
          <w:szCs w:val="20"/>
        </w:rPr>
        <w:t>, and</w:t>
      </w:r>
    </w:p>
    <w:p w14:paraId="307FBEEE" w14:textId="0224F8CC" w:rsidR="00665CFC" w:rsidRPr="00136CA8" w:rsidRDefault="00665CFC" w:rsidP="00AF225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>Describe any efforts</w:t>
      </w:r>
      <w:r w:rsidR="00A508A9">
        <w:rPr>
          <w:rFonts w:eastAsiaTheme="majorEastAsia" w:cstheme="minorHAnsi"/>
          <w:sz w:val="20"/>
          <w:szCs w:val="20"/>
        </w:rPr>
        <w:t xml:space="preserve"> the</w:t>
      </w:r>
      <w:r>
        <w:rPr>
          <w:rFonts w:eastAsiaTheme="majorEastAsia" w:cstheme="minorHAnsi"/>
          <w:sz w:val="20"/>
          <w:szCs w:val="20"/>
        </w:rPr>
        <w:t xml:space="preserve"> agency</w:t>
      </w:r>
      <w:r w:rsidR="00A508A9">
        <w:rPr>
          <w:rFonts w:eastAsiaTheme="majorEastAsia" w:cstheme="minorHAnsi"/>
          <w:sz w:val="20"/>
          <w:szCs w:val="20"/>
        </w:rPr>
        <w:t xml:space="preserve"> has</w:t>
      </w:r>
      <w:r>
        <w:rPr>
          <w:rFonts w:eastAsiaTheme="majorEastAsia" w:cstheme="minorHAnsi"/>
          <w:sz w:val="20"/>
          <w:szCs w:val="20"/>
        </w:rPr>
        <w:t xml:space="preserve"> made to assist the employee</w:t>
      </w:r>
      <w:r w:rsidR="00A508A9">
        <w:rPr>
          <w:rFonts w:eastAsiaTheme="majorEastAsia" w:cstheme="minorHAnsi"/>
          <w:sz w:val="20"/>
          <w:szCs w:val="20"/>
        </w:rPr>
        <w:t>.</w:t>
      </w:r>
      <w:r>
        <w:rPr>
          <w:rFonts w:eastAsiaTheme="majorEastAsia" w:cstheme="minorHAnsi"/>
          <w:sz w:val="20"/>
          <w:szCs w:val="20"/>
        </w:rPr>
        <w:t xml:space="preserve"> </w:t>
      </w:r>
    </w:p>
    <w:p w14:paraId="2E49FCC9" w14:textId="7AA24477" w:rsidR="00B969D1" w:rsidRPr="00B969D1" w:rsidRDefault="00943495" w:rsidP="00B969D1">
      <w:pPr>
        <w:spacing w:after="120"/>
        <w:jc w:val="both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>As such</w:t>
      </w:r>
      <w:r w:rsidR="00B969D1" w:rsidRPr="00B969D1">
        <w:rPr>
          <w:rFonts w:eastAsiaTheme="majorEastAsia" w:cstheme="minorHAnsi"/>
          <w:sz w:val="20"/>
          <w:szCs w:val="20"/>
        </w:rPr>
        <w:t>,</w:t>
      </w:r>
      <w:r w:rsidR="00471BE7">
        <w:rPr>
          <w:rFonts w:eastAsiaTheme="majorEastAsia" w:cstheme="minorHAnsi"/>
          <w:sz w:val="20"/>
          <w:szCs w:val="20"/>
        </w:rPr>
        <w:t xml:space="preserve"> </w:t>
      </w:r>
      <w:r w:rsidR="00B969D1" w:rsidRPr="00B969D1">
        <w:rPr>
          <w:rFonts w:eastAsiaTheme="majorEastAsia" w:cstheme="minorHAnsi"/>
          <w:sz w:val="20"/>
          <w:szCs w:val="20"/>
        </w:rPr>
        <w:t xml:space="preserve">we </w:t>
      </w:r>
      <w:r w:rsidR="008604EC">
        <w:rPr>
          <w:rFonts w:eastAsiaTheme="majorEastAsia" w:cstheme="minorHAnsi"/>
          <w:sz w:val="20"/>
          <w:szCs w:val="20"/>
        </w:rPr>
        <w:t>are requiring you to report to</w:t>
      </w:r>
      <w:r w:rsidR="00B969D1" w:rsidRPr="00B969D1">
        <w:rPr>
          <w:rFonts w:eastAsiaTheme="majorEastAsia" w:cstheme="minorHAnsi"/>
          <w:sz w:val="20"/>
          <w:szCs w:val="20"/>
        </w:rPr>
        <w:t xml:space="preserve"> your personal physician</w:t>
      </w:r>
      <w:r w:rsidR="008604EC">
        <w:rPr>
          <w:rFonts w:eastAsiaTheme="majorEastAsia" w:cstheme="minorHAnsi"/>
          <w:sz w:val="20"/>
          <w:szCs w:val="20"/>
        </w:rPr>
        <w:t xml:space="preserve"> </w:t>
      </w:r>
      <w:r w:rsidR="00EF1B67">
        <w:rPr>
          <w:rFonts w:eastAsiaTheme="majorEastAsia" w:cstheme="minorHAnsi"/>
          <w:sz w:val="20"/>
          <w:szCs w:val="20"/>
        </w:rPr>
        <w:t xml:space="preserve">or practitioner </w:t>
      </w:r>
      <w:r w:rsidR="008604EC">
        <w:rPr>
          <w:rFonts w:eastAsiaTheme="majorEastAsia" w:cstheme="minorHAnsi"/>
          <w:sz w:val="20"/>
          <w:szCs w:val="20"/>
        </w:rPr>
        <w:t>so they may</w:t>
      </w:r>
      <w:r w:rsidR="00B969D1" w:rsidRPr="00B969D1">
        <w:rPr>
          <w:rFonts w:eastAsiaTheme="majorEastAsia" w:cstheme="minorHAnsi"/>
          <w:sz w:val="20"/>
          <w:szCs w:val="20"/>
        </w:rPr>
        <w:t xml:space="preserve"> assess your ability to perform the essential functions of your job. </w:t>
      </w:r>
      <w:r w:rsidR="00E77BFC">
        <w:rPr>
          <w:rFonts w:eastAsiaTheme="majorEastAsia" w:cstheme="minorHAnsi"/>
          <w:sz w:val="20"/>
          <w:szCs w:val="20"/>
        </w:rPr>
        <w:t xml:space="preserve">Failure to comply with this order may result in </w:t>
      </w:r>
      <w:r w:rsidR="00EF1B67">
        <w:rPr>
          <w:rFonts w:eastAsiaTheme="majorEastAsia" w:cstheme="minorHAnsi"/>
          <w:sz w:val="20"/>
          <w:szCs w:val="20"/>
        </w:rPr>
        <w:t>administrative action.</w:t>
      </w:r>
      <w:r w:rsidR="00E77BFC">
        <w:rPr>
          <w:rFonts w:eastAsiaTheme="majorEastAsia" w:cstheme="minorHAnsi"/>
          <w:sz w:val="20"/>
          <w:szCs w:val="20"/>
        </w:rPr>
        <w:t xml:space="preserve"> </w:t>
      </w:r>
    </w:p>
    <w:p w14:paraId="677373C6" w14:textId="6CAB5CEA" w:rsidR="00943495" w:rsidRPr="00136CA8" w:rsidRDefault="00B969D1" w:rsidP="00B969D1">
      <w:pPr>
        <w:spacing w:after="120"/>
        <w:jc w:val="both"/>
        <w:rPr>
          <w:rFonts w:eastAsiaTheme="majorEastAsia" w:cstheme="minorHAnsi"/>
          <w:b/>
          <w:sz w:val="20"/>
          <w:szCs w:val="20"/>
        </w:rPr>
      </w:pPr>
      <w:r w:rsidRPr="00B969D1">
        <w:rPr>
          <w:rFonts w:eastAsiaTheme="majorEastAsia" w:cstheme="minorHAnsi"/>
          <w:sz w:val="20"/>
          <w:szCs w:val="20"/>
        </w:rPr>
        <w:t xml:space="preserve">Enclosed is a letter for your physician </w:t>
      </w:r>
      <w:r w:rsidR="009E0318">
        <w:rPr>
          <w:rFonts w:eastAsiaTheme="majorEastAsia" w:cstheme="minorHAnsi"/>
          <w:sz w:val="20"/>
          <w:szCs w:val="20"/>
        </w:rPr>
        <w:t>or practitioner</w:t>
      </w:r>
      <w:r w:rsidRPr="00B969D1">
        <w:rPr>
          <w:rFonts w:eastAsiaTheme="majorEastAsia" w:cstheme="minorHAnsi"/>
          <w:sz w:val="20"/>
          <w:szCs w:val="20"/>
        </w:rPr>
        <w:t xml:space="preserve"> explaining this </w:t>
      </w:r>
      <w:r w:rsidR="008604EC">
        <w:rPr>
          <w:rFonts w:eastAsiaTheme="majorEastAsia" w:cstheme="minorHAnsi"/>
          <w:sz w:val="20"/>
          <w:szCs w:val="20"/>
        </w:rPr>
        <w:t>requirement and process</w:t>
      </w:r>
      <w:r w:rsidR="00943495">
        <w:rPr>
          <w:rFonts w:eastAsiaTheme="majorEastAsia" w:cstheme="minorHAnsi"/>
          <w:sz w:val="20"/>
          <w:szCs w:val="20"/>
        </w:rPr>
        <w:t>. The letter also includes</w:t>
      </w:r>
      <w:r w:rsidRPr="00B969D1">
        <w:rPr>
          <w:rFonts w:eastAsiaTheme="majorEastAsia" w:cstheme="minorHAnsi"/>
          <w:sz w:val="20"/>
          <w:szCs w:val="20"/>
        </w:rPr>
        <w:t xml:space="preserve"> a summary of the essential duties of your position. </w:t>
      </w:r>
      <w:r w:rsidR="00437F68">
        <w:rPr>
          <w:rFonts w:eastAsiaTheme="majorEastAsia" w:cstheme="minorHAnsi"/>
          <w:sz w:val="20"/>
          <w:szCs w:val="20"/>
        </w:rPr>
        <w:t>Y</w:t>
      </w:r>
      <w:r w:rsidRPr="00B969D1">
        <w:rPr>
          <w:rFonts w:eastAsiaTheme="majorEastAsia" w:cstheme="minorHAnsi"/>
          <w:sz w:val="20"/>
          <w:szCs w:val="20"/>
        </w:rPr>
        <w:t xml:space="preserve">ou are directed to return your physician’s </w:t>
      </w:r>
      <w:r w:rsidR="009E0318">
        <w:rPr>
          <w:rFonts w:eastAsiaTheme="majorEastAsia" w:cstheme="minorHAnsi"/>
          <w:sz w:val="20"/>
          <w:szCs w:val="20"/>
        </w:rPr>
        <w:t>or practitioner’s</w:t>
      </w:r>
      <w:r w:rsidRPr="00B969D1">
        <w:rPr>
          <w:rFonts w:eastAsiaTheme="majorEastAsia" w:cstheme="minorHAnsi"/>
          <w:sz w:val="20"/>
          <w:szCs w:val="20"/>
        </w:rPr>
        <w:t xml:space="preserve"> assessment to (</w:t>
      </w:r>
      <w:r w:rsidRPr="00B969D1">
        <w:rPr>
          <w:rFonts w:eastAsiaTheme="majorEastAsia" w:cstheme="minorHAnsi"/>
          <w:sz w:val="20"/>
          <w:szCs w:val="20"/>
          <w:u w:val="single"/>
        </w:rPr>
        <w:t>Employing Agency Representative’s Name)</w:t>
      </w:r>
      <w:r w:rsidRPr="00B969D1">
        <w:rPr>
          <w:rFonts w:eastAsiaTheme="majorEastAsia" w:cstheme="minorHAnsi"/>
          <w:sz w:val="20"/>
          <w:szCs w:val="20"/>
        </w:rPr>
        <w:t xml:space="preserve"> by (</w:t>
      </w:r>
      <w:r w:rsidRPr="00B969D1">
        <w:rPr>
          <w:rFonts w:eastAsiaTheme="majorEastAsia" w:cstheme="minorHAnsi"/>
          <w:sz w:val="20"/>
          <w:szCs w:val="20"/>
          <w:u w:val="single"/>
        </w:rPr>
        <w:t>Date)</w:t>
      </w:r>
      <w:r w:rsidRPr="00B969D1">
        <w:rPr>
          <w:rFonts w:eastAsiaTheme="majorEastAsia" w:cstheme="minorHAnsi"/>
          <w:sz w:val="20"/>
          <w:szCs w:val="20"/>
        </w:rPr>
        <w:t xml:space="preserve">. </w:t>
      </w:r>
      <w:r w:rsidR="00437F68">
        <w:rPr>
          <w:rFonts w:eastAsiaTheme="majorEastAsia" w:cstheme="minorHAnsi"/>
          <w:sz w:val="20"/>
          <w:szCs w:val="20"/>
        </w:rPr>
        <w:t>(</w:t>
      </w:r>
      <w:r w:rsidR="00437F68">
        <w:rPr>
          <w:rFonts w:eastAsiaTheme="majorEastAsia" w:cstheme="minorHAnsi"/>
          <w:b/>
          <w:bCs/>
          <w:sz w:val="20"/>
          <w:szCs w:val="20"/>
        </w:rPr>
        <w:t xml:space="preserve">Insert any other </w:t>
      </w:r>
      <w:r w:rsidR="00F41B3F">
        <w:rPr>
          <w:rFonts w:eastAsiaTheme="majorEastAsia" w:cstheme="minorHAnsi"/>
          <w:b/>
          <w:bCs/>
          <w:sz w:val="20"/>
          <w:szCs w:val="20"/>
        </w:rPr>
        <w:t>actions the</w:t>
      </w:r>
      <w:r w:rsidR="00437F68">
        <w:rPr>
          <w:rFonts w:eastAsiaTheme="majorEastAsia" w:cstheme="minorHAnsi"/>
          <w:b/>
          <w:bCs/>
          <w:sz w:val="20"/>
          <w:szCs w:val="20"/>
        </w:rPr>
        <w:t xml:space="preserve"> employee must </w:t>
      </w:r>
      <w:r w:rsidR="00F41B3F">
        <w:rPr>
          <w:rFonts w:eastAsiaTheme="majorEastAsia" w:cstheme="minorHAnsi"/>
          <w:b/>
          <w:bCs/>
          <w:sz w:val="20"/>
          <w:szCs w:val="20"/>
        </w:rPr>
        <w:t xml:space="preserve">take </w:t>
      </w:r>
      <w:r w:rsidR="00437F68">
        <w:rPr>
          <w:rFonts w:eastAsiaTheme="majorEastAsia" w:cstheme="minorHAnsi"/>
          <w:b/>
          <w:bCs/>
          <w:sz w:val="20"/>
          <w:szCs w:val="20"/>
        </w:rPr>
        <w:t>to comply with the order)</w:t>
      </w:r>
      <w:r w:rsidR="004200D5" w:rsidRPr="00136CA8">
        <w:rPr>
          <w:rFonts w:eastAsiaTheme="majorEastAsia" w:cstheme="minorHAnsi"/>
          <w:sz w:val="20"/>
          <w:szCs w:val="20"/>
        </w:rPr>
        <w:t>.</w:t>
      </w:r>
    </w:p>
    <w:p w14:paraId="532D5B14" w14:textId="15776A2A" w:rsidR="00B969D1" w:rsidRPr="00B969D1" w:rsidRDefault="00B969D1" w:rsidP="00B969D1">
      <w:pPr>
        <w:spacing w:after="120"/>
        <w:jc w:val="both"/>
        <w:rPr>
          <w:rFonts w:eastAsiaTheme="majorEastAsia" w:cstheme="minorHAnsi"/>
          <w:sz w:val="20"/>
          <w:szCs w:val="20"/>
        </w:rPr>
      </w:pPr>
      <w:r w:rsidRPr="00B969D1">
        <w:rPr>
          <w:rFonts w:eastAsiaTheme="majorEastAsia" w:cstheme="minorHAnsi"/>
          <w:sz w:val="20"/>
          <w:szCs w:val="20"/>
        </w:rPr>
        <w:t xml:space="preserve">If the agency does not receive your physician’s </w:t>
      </w:r>
      <w:r w:rsidR="009E0318">
        <w:rPr>
          <w:rFonts w:eastAsiaTheme="majorEastAsia" w:cstheme="minorHAnsi"/>
          <w:sz w:val="20"/>
          <w:szCs w:val="20"/>
        </w:rPr>
        <w:t>or practitioner’s</w:t>
      </w:r>
      <w:r w:rsidRPr="00B969D1">
        <w:rPr>
          <w:rFonts w:eastAsiaTheme="majorEastAsia" w:cstheme="minorHAnsi"/>
          <w:sz w:val="20"/>
          <w:szCs w:val="20"/>
        </w:rPr>
        <w:t xml:space="preserve"> assessment by (</w:t>
      </w:r>
      <w:r w:rsidRPr="00B969D1">
        <w:rPr>
          <w:rFonts w:eastAsiaTheme="majorEastAsia" w:cstheme="minorHAnsi"/>
          <w:sz w:val="20"/>
          <w:szCs w:val="20"/>
          <w:u w:val="single"/>
        </w:rPr>
        <w:t>Date)</w:t>
      </w:r>
      <w:r w:rsidR="00D9160F">
        <w:rPr>
          <w:rFonts w:eastAsiaTheme="majorEastAsia" w:cstheme="minorHAnsi"/>
          <w:sz w:val="20"/>
          <w:szCs w:val="20"/>
          <w:u w:val="single"/>
        </w:rPr>
        <w:t>,</w:t>
      </w:r>
      <w:r w:rsidRPr="00B969D1">
        <w:rPr>
          <w:rFonts w:eastAsiaTheme="majorEastAsia" w:cstheme="minorHAnsi"/>
          <w:sz w:val="20"/>
          <w:szCs w:val="20"/>
        </w:rPr>
        <w:t xml:space="preserve"> you will be referred to an occupational health physician/practitioner approved by the D.C. Department of Human Resources (DCHR) for evaluation, in accordance with Chapter 20 of the </w:t>
      </w:r>
      <w:r w:rsidR="009023B8">
        <w:rPr>
          <w:rFonts w:eastAsiaTheme="majorEastAsia" w:cstheme="minorHAnsi"/>
          <w:sz w:val="20"/>
          <w:szCs w:val="20"/>
        </w:rPr>
        <w:t>District Personnel Manual</w:t>
      </w:r>
      <w:r w:rsidRPr="00B969D1">
        <w:rPr>
          <w:rFonts w:eastAsiaTheme="majorEastAsia" w:cstheme="minorHAnsi"/>
          <w:sz w:val="20"/>
          <w:szCs w:val="20"/>
        </w:rPr>
        <w:t>. The District government also reserves the right to seek a second (2</w:t>
      </w:r>
      <w:r w:rsidRPr="00B969D1">
        <w:rPr>
          <w:rFonts w:eastAsiaTheme="majorEastAsia" w:cstheme="minorHAnsi"/>
          <w:sz w:val="20"/>
          <w:szCs w:val="20"/>
          <w:vertAlign w:val="superscript"/>
        </w:rPr>
        <w:t>nd</w:t>
      </w:r>
      <w:r w:rsidRPr="00B969D1">
        <w:rPr>
          <w:rFonts w:eastAsiaTheme="majorEastAsia" w:cstheme="minorHAnsi"/>
          <w:sz w:val="20"/>
          <w:szCs w:val="20"/>
        </w:rPr>
        <w:t xml:space="preserve">) opinion. </w:t>
      </w:r>
      <w:r w:rsidR="00845758">
        <w:rPr>
          <w:rFonts w:eastAsiaTheme="majorEastAsia" w:cstheme="minorHAnsi"/>
          <w:sz w:val="20"/>
          <w:szCs w:val="20"/>
        </w:rPr>
        <w:t>[</w:t>
      </w:r>
      <w:r w:rsidR="00845758">
        <w:rPr>
          <w:rFonts w:eastAsiaTheme="majorEastAsia" w:cstheme="minorHAnsi"/>
          <w:b/>
          <w:bCs/>
          <w:sz w:val="20"/>
          <w:szCs w:val="20"/>
        </w:rPr>
        <w:t>Insert whether employee will be placed on administrative leave pending the results of the FFD examination</w:t>
      </w:r>
      <w:r w:rsidR="00E34396">
        <w:rPr>
          <w:rFonts w:eastAsiaTheme="majorEastAsia" w:cstheme="minorHAnsi"/>
          <w:b/>
          <w:bCs/>
          <w:sz w:val="20"/>
          <w:szCs w:val="20"/>
        </w:rPr>
        <w:t>,</w:t>
      </w:r>
      <w:r w:rsidR="00845758">
        <w:rPr>
          <w:rFonts w:eastAsiaTheme="majorEastAsia" w:cstheme="minorHAnsi"/>
          <w:b/>
          <w:bCs/>
          <w:sz w:val="20"/>
          <w:szCs w:val="20"/>
        </w:rPr>
        <w:t xml:space="preserve"> if applicable</w:t>
      </w:r>
      <w:r w:rsidR="00845758">
        <w:rPr>
          <w:rFonts w:eastAsiaTheme="majorEastAsia" w:cstheme="minorHAnsi"/>
          <w:sz w:val="20"/>
          <w:szCs w:val="20"/>
        </w:rPr>
        <w:t xml:space="preserve">]. </w:t>
      </w:r>
    </w:p>
    <w:p w14:paraId="0E0BFA8A" w14:textId="2F4BBCC1" w:rsidR="00B969D1" w:rsidRPr="00B969D1" w:rsidRDefault="00B969D1" w:rsidP="00B969D1">
      <w:pPr>
        <w:rPr>
          <w:rFonts w:eastAsiaTheme="majorEastAsia" w:cstheme="minorHAnsi"/>
          <w:sz w:val="20"/>
          <w:szCs w:val="20"/>
        </w:rPr>
      </w:pPr>
      <w:r w:rsidRPr="00B969D1">
        <w:rPr>
          <w:rFonts w:eastAsiaTheme="majorEastAsia" w:cstheme="minorHAnsi"/>
          <w:sz w:val="20"/>
          <w:szCs w:val="20"/>
        </w:rPr>
        <w:t xml:space="preserve">If you or your physician </w:t>
      </w:r>
      <w:r w:rsidR="002736D1">
        <w:rPr>
          <w:rFonts w:eastAsiaTheme="majorEastAsia" w:cstheme="minorHAnsi"/>
          <w:sz w:val="20"/>
          <w:szCs w:val="20"/>
        </w:rPr>
        <w:t>or practitioner</w:t>
      </w:r>
      <w:r w:rsidRPr="00B969D1">
        <w:rPr>
          <w:rFonts w:eastAsiaTheme="majorEastAsia" w:cstheme="minorHAnsi"/>
          <w:sz w:val="20"/>
          <w:szCs w:val="20"/>
        </w:rPr>
        <w:t xml:space="preserve"> have any questions concerning this letter, please contact (</w:t>
      </w:r>
      <w:r w:rsidRPr="00B969D1">
        <w:rPr>
          <w:rFonts w:eastAsiaTheme="majorEastAsia" w:cstheme="minorHAnsi"/>
          <w:sz w:val="20"/>
          <w:szCs w:val="20"/>
          <w:u w:val="single"/>
        </w:rPr>
        <w:t>Employing Agency Representative Name</w:t>
      </w:r>
      <w:r w:rsidRPr="00B969D1">
        <w:rPr>
          <w:rFonts w:eastAsiaTheme="majorEastAsia" w:cstheme="minorHAnsi"/>
          <w:sz w:val="20"/>
          <w:szCs w:val="20"/>
        </w:rPr>
        <w:t>) at (</w:t>
      </w:r>
      <w:r w:rsidRPr="00B969D1">
        <w:rPr>
          <w:rFonts w:eastAsiaTheme="majorEastAsia" w:cstheme="minorHAnsi"/>
          <w:sz w:val="20"/>
          <w:szCs w:val="20"/>
          <w:u w:val="single"/>
        </w:rPr>
        <w:t>Telephone Number</w:t>
      </w:r>
      <w:r w:rsidRPr="00B969D1">
        <w:rPr>
          <w:rFonts w:eastAsiaTheme="majorEastAsia" w:cstheme="minorHAnsi"/>
          <w:sz w:val="20"/>
          <w:szCs w:val="20"/>
        </w:rPr>
        <w:t xml:space="preserve">). </w:t>
      </w:r>
    </w:p>
    <w:p w14:paraId="7C9745AA" w14:textId="77777777" w:rsidR="00B969D1" w:rsidRPr="00B969D1" w:rsidRDefault="00B969D1" w:rsidP="00B969D1">
      <w:pPr>
        <w:rPr>
          <w:rFonts w:eastAsiaTheme="majorEastAsia" w:cstheme="minorHAnsi"/>
          <w:sz w:val="20"/>
          <w:szCs w:val="20"/>
        </w:rPr>
      </w:pPr>
      <w:r w:rsidRPr="00B969D1">
        <w:rPr>
          <w:rFonts w:eastAsiaTheme="majorEastAsia" w:cstheme="minorHAnsi"/>
          <w:sz w:val="20"/>
          <w:szCs w:val="20"/>
        </w:rPr>
        <w:t xml:space="preserve">Sincerely, </w:t>
      </w:r>
    </w:p>
    <w:p w14:paraId="52587A2D" w14:textId="77777777" w:rsidR="00B969D1" w:rsidRPr="00B969D1" w:rsidRDefault="00B969D1" w:rsidP="00B969D1">
      <w:pPr>
        <w:rPr>
          <w:rFonts w:eastAsiaTheme="majorEastAsia" w:cstheme="minorHAnsi"/>
          <w:sz w:val="20"/>
          <w:szCs w:val="20"/>
        </w:rPr>
      </w:pPr>
    </w:p>
    <w:p w14:paraId="2753EE16" w14:textId="77777777" w:rsidR="00B969D1" w:rsidRPr="00B969D1" w:rsidRDefault="00B969D1" w:rsidP="00B969D1">
      <w:pPr>
        <w:rPr>
          <w:rFonts w:eastAsiaTheme="majorEastAsia" w:cstheme="minorHAnsi"/>
          <w:sz w:val="20"/>
          <w:szCs w:val="20"/>
        </w:rPr>
      </w:pPr>
      <w:r w:rsidRPr="00B969D1">
        <w:rPr>
          <w:rFonts w:eastAsiaTheme="majorEastAsia" w:cstheme="minorHAnsi"/>
          <w:sz w:val="20"/>
          <w:szCs w:val="20"/>
        </w:rPr>
        <w:t xml:space="preserve">Agency Head (or Designee) </w:t>
      </w:r>
    </w:p>
    <w:p w14:paraId="59E17E62" w14:textId="77777777" w:rsidR="00BA5048" w:rsidRPr="00B969D1" w:rsidRDefault="00B969D1">
      <w:pPr>
        <w:rPr>
          <w:rFonts w:eastAsiaTheme="majorEastAsia" w:cstheme="minorHAnsi"/>
          <w:sz w:val="20"/>
          <w:szCs w:val="20"/>
        </w:rPr>
      </w:pPr>
      <w:r w:rsidRPr="00B969D1">
        <w:rPr>
          <w:rFonts w:eastAsiaTheme="majorEastAsia" w:cstheme="minorHAnsi"/>
          <w:sz w:val="20"/>
          <w:szCs w:val="20"/>
        </w:rPr>
        <w:lastRenderedPageBreak/>
        <w:t>Enclosures</w:t>
      </w:r>
    </w:p>
    <w:sectPr w:rsidR="00BA5048" w:rsidRPr="00B969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9FB6F" w14:textId="77777777" w:rsidR="003530F8" w:rsidRDefault="003530F8" w:rsidP="00B969D1">
      <w:pPr>
        <w:spacing w:after="0" w:line="240" w:lineRule="auto"/>
      </w:pPr>
      <w:r>
        <w:separator/>
      </w:r>
    </w:p>
  </w:endnote>
  <w:endnote w:type="continuationSeparator" w:id="0">
    <w:p w14:paraId="27A36C9D" w14:textId="77777777" w:rsidR="003530F8" w:rsidRDefault="003530F8" w:rsidP="00B969D1">
      <w:pPr>
        <w:spacing w:after="0" w:line="240" w:lineRule="auto"/>
      </w:pPr>
      <w:r>
        <w:continuationSeparator/>
      </w:r>
    </w:p>
  </w:endnote>
  <w:endnote w:type="continuationNotice" w:id="1">
    <w:p w14:paraId="36CDF944" w14:textId="77777777" w:rsidR="003530F8" w:rsidRDefault="003530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C9A93" w14:textId="77777777" w:rsidR="00B969D1" w:rsidRPr="00B969D1" w:rsidRDefault="00B969D1" w:rsidP="00B969D1">
    <w:pPr>
      <w:pStyle w:val="Footer"/>
      <w:jc w:val="center"/>
    </w:pPr>
    <w:r w:rsidRPr="00B969D1">
      <w:t xml:space="preserve">Page </w:t>
    </w:r>
    <w:r w:rsidRPr="00B969D1">
      <w:rPr>
        <w:bCs/>
      </w:rPr>
      <w:fldChar w:fldCharType="begin"/>
    </w:r>
    <w:r w:rsidRPr="00B969D1">
      <w:rPr>
        <w:bCs/>
      </w:rPr>
      <w:instrText xml:space="preserve"> PAGE  \* Arabic  \* MERGEFORMAT </w:instrText>
    </w:r>
    <w:r w:rsidRPr="00B969D1">
      <w:rPr>
        <w:bCs/>
      </w:rPr>
      <w:fldChar w:fldCharType="separate"/>
    </w:r>
    <w:r w:rsidRPr="00B969D1">
      <w:rPr>
        <w:bCs/>
        <w:noProof/>
      </w:rPr>
      <w:t>1</w:t>
    </w:r>
    <w:r w:rsidRPr="00B969D1">
      <w:rPr>
        <w:bCs/>
      </w:rPr>
      <w:fldChar w:fldCharType="end"/>
    </w:r>
    <w:r w:rsidRPr="00B969D1">
      <w:t xml:space="preserve"> of </w:t>
    </w:r>
    <w:r w:rsidRPr="00B969D1">
      <w:rPr>
        <w:bCs/>
      </w:rPr>
      <w:fldChar w:fldCharType="begin"/>
    </w:r>
    <w:r w:rsidRPr="00B969D1">
      <w:rPr>
        <w:bCs/>
      </w:rPr>
      <w:instrText xml:space="preserve"> NUMPAGES  \* Arabic  \* MERGEFORMAT </w:instrText>
    </w:r>
    <w:r w:rsidRPr="00B969D1">
      <w:rPr>
        <w:bCs/>
      </w:rPr>
      <w:fldChar w:fldCharType="separate"/>
    </w:r>
    <w:r w:rsidRPr="00B969D1">
      <w:rPr>
        <w:bCs/>
        <w:noProof/>
      </w:rPr>
      <w:t>2</w:t>
    </w:r>
    <w:r w:rsidRPr="00B969D1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2A44E" w14:textId="77777777" w:rsidR="003530F8" w:rsidRDefault="003530F8" w:rsidP="00B969D1">
      <w:pPr>
        <w:spacing w:after="0" w:line="240" w:lineRule="auto"/>
      </w:pPr>
      <w:r>
        <w:separator/>
      </w:r>
    </w:p>
  </w:footnote>
  <w:footnote w:type="continuationSeparator" w:id="0">
    <w:p w14:paraId="548FC7FB" w14:textId="77777777" w:rsidR="003530F8" w:rsidRDefault="003530F8" w:rsidP="00B969D1">
      <w:pPr>
        <w:spacing w:after="0" w:line="240" w:lineRule="auto"/>
      </w:pPr>
      <w:r>
        <w:continuationSeparator/>
      </w:r>
    </w:p>
  </w:footnote>
  <w:footnote w:type="continuationNotice" w:id="1">
    <w:p w14:paraId="7C6582A9" w14:textId="77777777" w:rsidR="003530F8" w:rsidRDefault="003530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9916" w14:textId="0447C4FE" w:rsidR="00B969D1" w:rsidRDefault="00B969D1">
    <w:pPr>
      <w:pStyle w:val="Header"/>
    </w:pPr>
    <w:r>
      <w:t xml:space="preserve">Attachment </w:t>
    </w:r>
    <w:r w:rsidR="00A015E3">
      <w:t>2</w:t>
    </w:r>
    <w:r>
      <w:t xml:space="preserve"> – </w:t>
    </w:r>
    <w:r w:rsidR="00435CCA">
      <w:t xml:space="preserve">Template Notice to Employee of FFD </w:t>
    </w:r>
    <w:r w:rsidR="00355E78">
      <w:t>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D3C7D"/>
    <w:multiLevelType w:val="hybridMultilevel"/>
    <w:tmpl w:val="B57495E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D1"/>
    <w:rsid w:val="000368C6"/>
    <w:rsid w:val="000620E2"/>
    <w:rsid w:val="00065BF2"/>
    <w:rsid w:val="00136CA8"/>
    <w:rsid w:val="0015300D"/>
    <w:rsid w:val="001614A6"/>
    <w:rsid w:val="001F0290"/>
    <w:rsid w:val="002736D1"/>
    <w:rsid w:val="002B3F8D"/>
    <w:rsid w:val="002D0408"/>
    <w:rsid w:val="003530F8"/>
    <w:rsid w:val="00355E78"/>
    <w:rsid w:val="0036641F"/>
    <w:rsid w:val="003838CA"/>
    <w:rsid w:val="004200D5"/>
    <w:rsid w:val="00435CCA"/>
    <w:rsid w:val="00437F68"/>
    <w:rsid w:val="00471BE7"/>
    <w:rsid w:val="004A5CC9"/>
    <w:rsid w:val="004A61B2"/>
    <w:rsid w:val="004C66E9"/>
    <w:rsid w:val="00520672"/>
    <w:rsid w:val="0059391F"/>
    <w:rsid w:val="005A01E4"/>
    <w:rsid w:val="00610B12"/>
    <w:rsid w:val="006121A1"/>
    <w:rsid w:val="0063426B"/>
    <w:rsid w:val="00665CFC"/>
    <w:rsid w:val="00682727"/>
    <w:rsid w:val="006949BB"/>
    <w:rsid w:val="006967DF"/>
    <w:rsid w:val="006D2478"/>
    <w:rsid w:val="006E081F"/>
    <w:rsid w:val="006E49E7"/>
    <w:rsid w:val="006E4DC2"/>
    <w:rsid w:val="007E35C3"/>
    <w:rsid w:val="00821F87"/>
    <w:rsid w:val="00845758"/>
    <w:rsid w:val="00847D26"/>
    <w:rsid w:val="008604EC"/>
    <w:rsid w:val="00862419"/>
    <w:rsid w:val="00893895"/>
    <w:rsid w:val="008E1909"/>
    <w:rsid w:val="008F352A"/>
    <w:rsid w:val="009023B8"/>
    <w:rsid w:val="00943495"/>
    <w:rsid w:val="00992120"/>
    <w:rsid w:val="009B3F4F"/>
    <w:rsid w:val="009E0318"/>
    <w:rsid w:val="009E36C8"/>
    <w:rsid w:val="00A015E3"/>
    <w:rsid w:val="00A508A9"/>
    <w:rsid w:val="00A51829"/>
    <w:rsid w:val="00A62FE2"/>
    <w:rsid w:val="00A641D5"/>
    <w:rsid w:val="00AA4747"/>
    <w:rsid w:val="00AB1819"/>
    <w:rsid w:val="00AD1617"/>
    <w:rsid w:val="00AE1975"/>
    <w:rsid w:val="00AF225F"/>
    <w:rsid w:val="00B777B8"/>
    <w:rsid w:val="00B969D1"/>
    <w:rsid w:val="00C00370"/>
    <w:rsid w:val="00C01518"/>
    <w:rsid w:val="00C31954"/>
    <w:rsid w:val="00C47005"/>
    <w:rsid w:val="00CE6752"/>
    <w:rsid w:val="00D143CB"/>
    <w:rsid w:val="00D9160F"/>
    <w:rsid w:val="00DB39AC"/>
    <w:rsid w:val="00E07E5F"/>
    <w:rsid w:val="00E34396"/>
    <w:rsid w:val="00E757D5"/>
    <w:rsid w:val="00E77BFC"/>
    <w:rsid w:val="00EA047F"/>
    <w:rsid w:val="00ED64FD"/>
    <w:rsid w:val="00EF1B67"/>
    <w:rsid w:val="00EF3513"/>
    <w:rsid w:val="00F41B3F"/>
    <w:rsid w:val="00F67E00"/>
    <w:rsid w:val="00FE16EE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3EA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69D1"/>
  </w:style>
  <w:style w:type="paragraph" w:styleId="Title">
    <w:name w:val="Title"/>
    <w:basedOn w:val="Normal"/>
    <w:next w:val="Normal"/>
    <w:link w:val="TitleChar"/>
    <w:qFormat/>
    <w:rsid w:val="00B969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969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969D1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B969D1"/>
    <w:rPr>
      <w:rFonts w:ascii="Century Gothic" w:hAnsi="Century Gothic"/>
      <w:b/>
      <w:color w:val="4472C4" w:themeColor="accent1"/>
      <w:sz w:val="22"/>
    </w:rPr>
  </w:style>
  <w:style w:type="character" w:styleId="PlaceholderText">
    <w:name w:val="Placeholder Text"/>
    <w:basedOn w:val="DefaultParagraphFont"/>
    <w:uiPriority w:val="99"/>
    <w:semiHidden/>
    <w:rsid w:val="00B969D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B9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9D1"/>
  </w:style>
  <w:style w:type="paragraph" w:styleId="BalloonText">
    <w:name w:val="Balloon Text"/>
    <w:basedOn w:val="Normal"/>
    <w:link w:val="BalloonTextChar"/>
    <w:uiPriority w:val="99"/>
    <w:semiHidden/>
    <w:unhideWhenUsed/>
    <w:rsid w:val="00AF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0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4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04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67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20909B79C2440C8AD3D2B90B81F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8239-598A-4EAF-9BE5-A4EB20156B49}"/>
      </w:docPartPr>
      <w:docPartBody>
        <w:p w:rsidR="00BC1067" w:rsidRDefault="007572B9">
          <w:pPr>
            <w:pStyle w:val="8C20909B79C2440C8AD3D2B90B81FFF6"/>
          </w:pPr>
          <w:r w:rsidRPr="00A54481">
            <w:rPr>
              <w:rStyle w:val="PlaceholderText"/>
            </w:rPr>
            <w:t>Click here to enter subject line.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B9"/>
    <w:rsid w:val="000C1364"/>
    <w:rsid w:val="007572B9"/>
    <w:rsid w:val="00844714"/>
    <w:rsid w:val="00BC1067"/>
    <w:rsid w:val="00CA04B6"/>
    <w:rsid w:val="00E03A84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2B9"/>
    <w:rPr>
      <w:color w:val="808080"/>
    </w:rPr>
  </w:style>
  <w:style w:type="paragraph" w:customStyle="1" w:styleId="AE92A04A4E9A4B27B5401F8C34AEBB1C">
    <w:name w:val="AE92A04A4E9A4B27B5401F8C34AEBB1C"/>
    <w:rsid w:val="007572B9"/>
  </w:style>
  <w:style w:type="paragraph" w:customStyle="1" w:styleId="2244297B799E40FB82F7C523FABB079E">
    <w:name w:val="2244297B799E40FB82F7C523FABB079E"/>
    <w:rsid w:val="007572B9"/>
  </w:style>
  <w:style w:type="paragraph" w:customStyle="1" w:styleId="8C20909B79C2440C8AD3D2B90B81FFF6">
    <w:name w:val="8C20909B79C2440C8AD3D2B90B81F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suance" ma:contentTypeID="0x0101003F7C8F6C667A1F4DBF28DDE2B5E4C24C008304F601DFCB214FA538CECBC9578D7B" ma:contentTypeVersion="30" ma:contentTypeDescription="Issuance related to the District Personnel Manual." ma:contentTypeScope="" ma:versionID="3f8e90303e91d9b56a932b2ac1cfa9fd">
  <xsd:schema xmlns:xsd="http://www.w3.org/2001/XMLSchema" xmlns:xs="http://www.w3.org/2001/XMLSchema" xmlns:p="http://schemas.microsoft.com/office/2006/metadata/properties" xmlns:ns1="9b6f47f5-cc4b-4156-8e2c-69fe06e32f1c" xmlns:ns3="e6f5f079-3967-4a9f-b63a-bec277765a0f" xmlns:ns4="fa7af519-fadc-41b7-b7cc-c0156fa2cd72" targetNamespace="http://schemas.microsoft.com/office/2006/metadata/properties" ma:root="true" ma:fieldsID="ac422e5850ff6b286e671deed71acc55" ns1:_="" ns3:_="" ns4:_="">
    <xsd:import namespace="9b6f47f5-cc4b-4156-8e2c-69fe06e32f1c"/>
    <xsd:import namespace="e6f5f079-3967-4a9f-b63a-bec277765a0f"/>
    <xsd:import namespace="fa7af519-fadc-41b7-b7cc-c0156fa2cd72"/>
    <xsd:element name="properties">
      <xsd:complexType>
        <xsd:sequence>
          <xsd:element name="documentManagement">
            <xsd:complexType>
              <xsd:all>
                <xsd:element ref="ns3:Supercedes" minOccurs="0"/>
                <xsd:element ref="ns1:DPM_x0020_Document_x0020_No." minOccurs="0"/>
                <xsd:element ref="ns1:DPM_x0020_Effective" minOccurs="0"/>
                <xsd:element ref="ns1:DPM_x0020_Document_x0020_Type" minOccurs="0"/>
                <xsd:element ref="ns1:Pages" minOccurs="0"/>
                <xsd:element ref="ns1:DPM_x0020_Category" minOccurs="0"/>
                <xsd:element ref="ns1:DPM_x0020_Attachment_x0020_No." minOccurs="0"/>
                <xsd:element ref="ns1:DPM_x0020_Expiration" minOccurs="0"/>
                <xsd:element ref="ns1:DPM_x0020_Chapter" minOccurs="0"/>
                <xsd:element ref="ns1:Legacy" minOccurs="0"/>
                <xsd:element ref="ns3:Approved" minOccurs="0"/>
                <xsd:element ref="ns4:_dlc_DocIdUrl" minOccurs="0"/>
                <xsd:element ref="ns1:DPM_x0020_Chapter_x003a_Title" minOccurs="0"/>
                <xsd:element ref="ns4:_dlc_DocIdPersistId" minOccurs="0"/>
                <xsd:element ref="ns3:Supercedes_x003a_Effective" minOccurs="0"/>
                <xsd:element ref="ns4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f47f5-cc4b-4156-8e2c-69fe06e32f1c" elementFormDefault="qualified">
    <xsd:import namespace="http://schemas.microsoft.com/office/2006/documentManagement/types"/>
    <xsd:import namespace="http://schemas.microsoft.com/office/infopath/2007/PartnerControls"/>
    <xsd:element name="DPM_x0020_Document_x0020_No." ma:index="3" nillable="true" ma:displayName="Doc No." ma:decimals="0" ma:description="Number assigned at time of issuance." ma:internalName="DPM_x0020_Document_x0020_No_x002e_" ma:percentage="FALSE">
      <xsd:simpleType>
        <xsd:restriction base="dms:Number">
          <xsd:maxInclusive value="99"/>
          <xsd:minInclusive value="1"/>
        </xsd:restriction>
      </xsd:simpleType>
    </xsd:element>
    <xsd:element name="DPM_x0020_Effective" ma:index="4" nillable="true" ma:displayName="Effective" ma:description="Effective date of DPM object." ma:format="DateOnly" ma:internalName="DPM_x0020_Effective">
      <xsd:simpleType>
        <xsd:restriction base="dms:DateTime"/>
      </xsd:simpleType>
    </xsd:element>
    <xsd:element name="DPM_x0020_Document_x0020_Type" ma:index="6" nillable="true" ma:displayName="Doc Type" ma:default="Issuance" ma:format="Dropdown" ma:internalName="DPM_x0020_Document_x0020_Type">
      <xsd:simpleType>
        <xsd:restriction base="dms:Choice">
          <xsd:enumeration value="Attachment"/>
          <xsd:enumeration value="Chapter"/>
          <xsd:enumeration value="Checkpoint"/>
          <xsd:enumeration value="Issuance"/>
          <xsd:enumeration value="Form"/>
          <xsd:enumeration value="Opinion"/>
          <xsd:enumeration value="Report"/>
          <xsd:enumeration value="Template"/>
        </xsd:restriction>
      </xsd:simpleType>
    </xsd:element>
    <xsd:element name="Pages" ma:index="7" nillable="true" ma:displayName="Pages" ma:description="Number of pages in document." ma:internalName="Pages" ma:percentage="FALSE">
      <xsd:simpleType>
        <xsd:restriction base="dms:Number">
          <xsd:maxInclusive value="999"/>
          <xsd:minInclusive value="0"/>
        </xsd:restriction>
      </xsd:simpleType>
    </xsd:element>
    <xsd:element name="DPM_x0020_Category" ma:index="8" nillable="true" ma:displayName="DPM Category" ma:internalName="DPM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nefits and Compensation"/>
                    <xsd:enumeration value="Delays &amp; Closures"/>
                    <xsd:enumeration value="Employee Development"/>
                    <xsd:enumeration value="Retirement"/>
                    <xsd:enumeration value="Talent Acquisition"/>
                    <xsd:enumeration value="Talent Management"/>
                  </xsd:restriction>
                </xsd:simpleType>
              </xsd:element>
            </xsd:sequence>
          </xsd:extension>
        </xsd:complexContent>
      </xsd:complexType>
    </xsd:element>
    <xsd:element name="DPM_x0020_Attachment_x0020_No." ma:index="9" nillable="true" ma:displayName="Att No." ma:decimals="0" ma:description="Attachment number related to DPM Issuance. Should be alphanumeric (A through ZZ.)" ma:internalName="DPM_x0020_Attachment_x0020_No_x002e_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PM_x0020_Expiration" ma:index="10" nillable="true" ma:displayName="Expiration" ma:description="Date DPM object expires or expired." ma:format="DateOnly" ma:internalName="DPM_x0020_Expiration">
      <xsd:simpleType>
        <xsd:restriction base="dms:DateTime"/>
      </xsd:simpleType>
    </xsd:element>
    <xsd:element name="DPM_x0020_Chapter" ma:index="11" nillable="true" ma:displayName="Chapter" ma:description="DPM Chapter associated with issuance item." ma:list="{80b06b90-2ce2-4374-8f36-6cf4b6ca162f}" ma:internalName="DPM_x0020_Chapter" ma:showField="Title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" ma:index="12" nillable="true" ma:displayName="Legacy" ma:description="Use to apply legacy issuance numbers." ma:internalName="Legacy">
      <xsd:simpleType>
        <xsd:restriction base="dms:Text">
          <xsd:maxLength value="50"/>
        </xsd:restriction>
      </xsd:simpleType>
    </xsd:element>
    <xsd:element name="DPM_x0020_Chapter_x003a_Title" ma:index="19" nillable="true" ma:displayName="Chapter Title" ma:list="{80b06b90-2ce2-4374-8f36-6cf4b6ca162f}" ma:internalName="DPM_x0020_Chapter_x003A_Title" ma:readOnly="true" ma:showField="Title1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5f079-3967-4a9f-b63a-bec277765a0f" elementFormDefault="qualified">
    <xsd:import namespace="http://schemas.microsoft.com/office/2006/documentManagement/types"/>
    <xsd:import namespace="http://schemas.microsoft.com/office/infopath/2007/PartnerControls"/>
    <xsd:element name="Supercedes" ma:index="2" nillable="true" ma:displayName="Supercedes" ma:list="{e6f5f079-3967-4a9f-b63a-bec277765a0f}" ma:internalName="Supercedes" ma:showField="DPM_x0020_Issuance_x0020_No_x002e_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ed" ma:index="15" nillable="true" ma:displayName="Approved" ma:description="Date document was approved, if different from the effective date." ma:format="DateOnly" ma:internalName="Approved">
      <xsd:simpleType>
        <xsd:restriction base="dms:DateTime"/>
      </xsd:simpleType>
    </xsd:element>
    <xsd:element name="Supercedes_x003a_Effective" ma:index="25" nillable="true" ma:displayName="Supercedes:Effective" ma:list="{e6f5f079-3967-4a9f-b63a-bec277765a0f}" ma:internalName="Supercedes_x003a_Effective" ma:readOnly="true" ma:showField="DPM_x0020_Effective" ma:web="0b8982fa-6141-4238-8b0d-a5aff9500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af519-fadc-41b7-b7cc-c0156fa2cd72" elementFormDefault="qualified">
    <xsd:import namespace="http://schemas.microsoft.com/office/2006/documentManagement/types"/>
    <xsd:import namespace="http://schemas.microsoft.com/office/infopath/2007/PartnerControls"/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ercedes xmlns="e6f5f079-3967-4a9f-b63a-bec277765a0f"/>
    <DPM_x0020_Expiration xmlns="9b6f47f5-cc4b-4156-8e2c-69fe06e32f1c" xsi:nil="true"/>
    <DPM_x0020_Document_x0020_Type xmlns="9b6f47f5-cc4b-4156-8e2c-69fe06e32f1c">Issuance</DPM_x0020_Document_x0020_Type>
    <DPM_x0020_Document_x0020_No. xmlns="9b6f47f5-cc4b-4156-8e2c-69fe06e32f1c" xsi:nil="true"/>
    <DPM_x0020_Category xmlns="9b6f47f5-cc4b-4156-8e2c-69fe06e32f1c"/>
    <Legacy xmlns="9b6f47f5-cc4b-4156-8e2c-69fe06e32f1c" xsi:nil="true"/>
    <Approved xmlns="e6f5f079-3967-4a9f-b63a-bec277765a0f" xsi:nil="true"/>
    <Pages xmlns="9b6f47f5-cc4b-4156-8e2c-69fe06e32f1c" xsi:nil="true"/>
    <DPM_x0020_Effective xmlns="9b6f47f5-cc4b-4156-8e2c-69fe06e32f1c" xsi:nil="true"/>
    <DPM_x0020_Attachment_x0020_No. xmlns="9b6f47f5-cc4b-4156-8e2c-69fe06e32f1c" xsi:nil="true"/>
    <DPM_x0020_Chapter xmlns="9b6f47f5-cc4b-4156-8e2c-69fe06e32f1c"/>
    <_dlc_DocId xmlns="fa7af519-fadc-41b7-b7cc-c0156fa2cd72">TMSJ3DA7W4VJ-453807210-924</_dlc_DocId>
    <_dlc_DocIdUrl xmlns="fa7af519-fadc-41b7-b7cc-c0156fa2cd72">
      <Url>https://dchr.sp.dc.gov/policy/PCA/EDPM/_layouts/15/DocIdRedir.aspx?ID=TMSJ3DA7W4VJ-453807210-924</Url>
      <Description>TMSJ3DA7W4VJ-453807210-924</Description>
    </_dlc_DocIdUrl>
  </documentManagement>
</p:properties>
</file>

<file path=customXml/itemProps1.xml><?xml version="1.0" encoding="utf-8"?>
<ds:datastoreItem xmlns:ds="http://schemas.openxmlformats.org/officeDocument/2006/customXml" ds:itemID="{FC81FF65-9ECB-442F-BFFE-60B8E2C3D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9BCECC-5178-45AE-AEE6-B46E26271F91}"/>
</file>

<file path=customXml/itemProps3.xml><?xml version="1.0" encoding="utf-8"?>
<ds:datastoreItem xmlns:ds="http://schemas.openxmlformats.org/officeDocument/2006/customXml" ds:itemID="{3FAB07CF-6641-4EA2-9805-0EC541408CCC}"/>
</file>

<file path=customXml/itemProps4.xml><?xml version="1.0" encoding="utf-8"?>
<ds:datastoreItem xmlns:ds="http://schemas.openxmlformats.org/officeDocument/2006/customXml" ds:itemID="{0B442B47-202F-4E47-8743-9F43E25DABD4}"/>
</file>

<file path=customXml/itemProps5.xml><?xml version="1.0" encoding="utf-8"?>
<ds:datastoreItem xmlns:ds="http://schemas.openxmlformats.org/officeDocument/2006/customXml" ds:itemID="{766A740A-58E4-4792-A3E2-E169FD7C5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2683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2021-03-24T20:20:00Z</dcterms:created>
  <dcterms:modified xsi:type="dcterms:W3CDTF">2021-03-24T20:20:00Z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0x0101003F7C8F6C667A1F4DBF28DDE2B5E4C24C008304F601DFCB214FA538CECBC9578D7B</vt:lpwstr>
  </property>
  <property fmtid="{D5CDD505-2E9C-101B-9397-08002B2CF9AE}" pid="3" name="_dlc_DocIdItemGuid">
    <vt:lpwstr>a5cb1278-f044-49b4-bc7d-e0f895252612</vt:lpwstr>
  </property>
</Properties>
</file>