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Description w:val="Title and project status"/>
      </w:tblPr>
      <w:tblGrid>
        <w:gridCol w:w="8640"/>
        <w:gridCol w:w="2160"/>
      </w:tblGrid>
      <w:tr w:rsidR="00975CB2" w:rsidRPr="00975CB2" w14:paraId="4CDD3487" w14:textId="77777777" w:rsidTr="00E23296">
        <w:customXmlDelRangeStart w:id="0" w:author="Author"/>
        <w:sdt>
          <w:sdtPr>
            <w:alias w:val="Subject"/>
            <w:tag w:val=""/>
            <w:id w:val="498000734"/>
            <w:placeholder>
              <w:docPart w:val="DEF73FDC1CB54A689033A6D0975CF1E5"/>
            </w:placeholder>
            <w:dataBinding w:prefixMappings="xmlns:ns0='http://purl.org/dc/elements/1.1/' xmlns:ns1='http://schemas.openxmlformats.org/package/2006/metadata/core-properties' " w:xpath="/ns1:coreProperties[1]/ns0:subject[1]" w:storeItemID="{6C3C8BC8-F283-45AE-878A-BAB7291924A1}"/>
            <w:text/>
          </w:sdtPr>
          <w:sdtEndPr/>
          <w:sdtContent>
            <w:customXmlDelRangeEnd w:id="0"/>
            <w:tc>
              <w:tcPr>
                <w:tcW w:w="4000" w:type="pct"/>
                <w:tcBorders>
                  <w:bottom w:val="single" w:sz="24" w:space="0" w:color="auto"/>
                </w:tcBorders>
                <w:vAlign w:val="bottom"/>
              </w:tcPr>
              <w:p w14:paraId="4CDD3485" w14:textId="617B2B74" w:rsidR="00275185" w:rsidRPr="003017DC" w:rsidRDefault="00523274" w:rsidP="003F5D66">
                <w:pPr>
                  <w:pStyle w:val="Title"/>
                </w:pPr>
                <w:r>
                  <w:t>Furlough Order – FY##</w:t>
                </w:r>
              </w:p>
            </w:tc>
            <w:customXmlDelRangeStart w:id="1" w:author="Author"/>
          </w:sdtContent>
        </w:sdt>
        <w:customXmlDelRangeEnd w:id="1"/>
        <w:tc>
          <w:tcPr>
            <w:tcW w:w="1000" w:type="pct"/>
            <w:vAlign w:val="bottom"/>
          </w:tcPr>
          <w:p w14:paraId="4CDD3486" w14:textId="77777777" w:rsidR="00275185" w:rsidRPr="00975CB2" w:rsidRDefault="00E23296" w:rsidP="003017DC">
            <w:pPr>
              <w:pStyle w:val="FormHeading"/>
            </w:pPr>
            <w:r>
              <w:rPr>
                <w:noProof/>
                <w:lang w:eastAsia="en-US"/>
              </w:rPr>
              <w:drawing>
                <wp:anchor distT="0" distB="0" distL="114300" distR="114300" simplePos="0" relativeHeight="251658240" behindDoc="0" locked="0" layoutInCell="1" allowOverlap="1" wp14:anchorId="4CDD359A" wp14:editId="4CDD359B">
                  <wp:simplePos x="0" y="0"/>
                  <wp:positionH relativeFrom="column">
                    <wp:posOffset>476250</wp:posOffset>
                  </wp:positionH>
                  <wp:positionV relativeFrom="paragraph">
                    <wp:posOffset>-226060</wp:posOffset>
                  </wp:positionV>
                  <wp:extent cx="885825" cy="4337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hr_logo_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825" cy="433705"/>
                          </a:xfrm>
                          <a:prstGeom prst="rect">
                            <a:avLst/>
                          </a:prstGeom>
                        </pic:spPr>
                      </pic:pic>
                    </a:graphicData>
                  </a:graphic>
                  <wp14:sizeRelH relativeFrom="page">
                    <wp14:pctWidth>0</wp14:pctWidth>
                  </wp14:sizeRelH>
                  <wp14:sizeRelV relativeFrom="page">
                    <wp14:pctHeight>0</wp14:pctHeight>
                  </wp14:sizeRelV>
                </wp:anchor>
              </w:drawing>
            </w:r>
          </w:p>
        </w:tc>
      </w:tr>
      <w:tr w:rsidR="00E23296" w:rsidRPr="00E23296" w14:paraId="4CDD348A" w14:textId="77777777" w:rsidTr="00EF1BE0">
        <w:trPr>
          <w:trHeight w:val="147"/>
        </w:trPr>
        <w:tc>
          <w:tcPr>
            <w:tcW w:w="4000" w:type="pct"/>
            <w:tcBorders>
              <w:top w:val="single" w:sz="24" w:space="0" w:color="auto"/>
            </w:tcBorders>
            <w:vAlign w:val="bottom"/>
          </w:tcPr>
          <w:p w14:paraId="4CDD3488" w14:textId="77777777" w:rsidR="00E23296" w:rsidRPr="00EF1BE0" w:rsidRDefault="00E23296" w:rsidP="003017DC"/>
        </w:tc>
        <w:tc>
          <w:tcPr>
            <w:tcW w:w="1000" w:type="pct"/>
            <w:tcBorders>
              <w:top w:val="single" w:sz="24" w:space="0" w:color="auto"/>
            </w:tcBorders>
            <w:vAlign w:val="bottom"/>
          </w:tcPr>
          <w:p w14:paraId="4CDD3489" w14:textId="77777777" w:rsidR="00E23296" w:rsidRPr="00EF1BE0" w:rsidRDefault="00E23296" w:rsidP="003017DC"/>
        </w:tc>
      </w:tr>
      <w:tr w:rsidR="00E23296" w:rsidRPr="004F5D5C" w14:paraId="4CDD348D" w14:textId="77777777" w:rsidTr="00E23296">
        <w:tc>
          <w:tcPr>
            <w:tcW w:w="4000" w:type="pct"/>
            <w:vAlign w:val="bottom"/>
          </w:tcPr>
          <w:p w14:paraId="4CDD348B" w14:textId="4DB9C20C" w:rsidR="00E23296" w:rsidRPr="004F5D5C" w:rsidRDefault="00E23296" w:rsidP="003F5D66">
            <w:pPr>
              <w:pStyle w:val="OrderType"/>
            </w:pPr>
            <w:r w:rsidRPr="004F5D5C">
              <w:t xml:space="preserve">ADMINISTRATIVE ORDER No. </w:t>
            </w:r>
            <w:sdt>
              <w:sdtPr>
                <w:alias w:val="AO Number"/>
                <w:tag w:val="AO Number"/>
                <w:id w:val="-1280490254"/>
                <w:placeholder>
                  <w:docPart w:val="1DC93066CFC5446AB674BC0E08A99FC7"/>
                </w:placeholder>
                <w:text/>
              </w:sdtPr>
              <w:sdtEndPr/>
              <w:sdtContent>
                <w:r w:rsidR="002C24AD">
                  <w:t>####-##</w:t>
                </w:r>
              </w:sdtContent>
            </w:sdt>
          </w:p>
        </w:tc>
        <w:tc>
          <w:tcPr>
            <w:tcW w:w="1000" w:type="pct"/>
            <w:vAlign w:val="bottom"/>
          </w:tcPr>
          <w:p w14:paraId="4CDD348C" w14:textId="77777777" w:rsidR="00E23296" w:rsidRPr="004F5D5C" w:rsidRDefault="00E23296" w:rsidP="003017DC">
            <w:pPr>
              <w:pStyle w:val="OrderType"/>
            </w:pPr>
          </w:p>
        </w:tc>
      </w:tr>
    </w:tbl>
    <w:p w14:paraId="4CDD348E" w14:textId="711DE84B" w:rsidR="00DE5487" w:rsidRPr="0090632F" w:rsidRDefault="00A82956" w:rsidP="003017DC">
      <w:pPr>
        <w:pStyle w:val="Overview"/>
      </w:pPr>
      <w:sdt>
        <w:sdtPr>
          <w:id w:val="860252048"/>
          <w:placeholder>
            <w:docPart w:val="683BF67D7CBB4C47B839B16912767147"/>
          </w:placeholder>
          <w:text/>
        </w:sdtPr>
        <w:sdtEndPr/>
        <w:sdtContent>
          <w:r w:rsidR="00523274">
            <w:t>Sample Furlough Order – FY##</w:t>
          </w:r>
        </w:sdtContent>
      </w:sdt>
    </w:p>
    <w:tbl>
      <w:tblPr>
        <w:tblStyle w:val="LayoutTable"/>
        <w:tblW w:w="5001" w:type="pct"/>
        <w:tblBorders>
          <w:bottom w:val="single" w:sz="4" w:space="0" w:color="F79595" w:themeColor="accent1" w:themeTint="99"/>
        </w:tblBorders>
        <w:tblLook w:val="04A0" w:firstRow="1" w:lastRow="0" w:firstColumn="1" w:lastColumn="0" w:noHBand="0" w:noVBand="1"/>
      </w:tblPr>
      <w:tblGrid>
        <w:gridCol w:w="3601"/>
        <w:gridCol w:w="3604"/>
        <w:gridCol w:w="3597"/>
      </w:tblGrid>
      <w:tr w:rsidR="00776CCD" w14:paraId="4CDD3492" w14:textId="77777777" w:rsidTr="00FA1E45">
        <w:sdt>
          <w:sdtPr>
            <w:rPr>
              <w:b/>
            </w:rPr>
            <w:alias w:val="Effective Date"/>
            <w:tag w:val="Effective Date"/>
            <w:id w:val="-368759575"/>
            <w:placeholder>
              <w:docPart w:val="55659459D6D2461894015E65BCBF58BA"/>
            </w:placeholder>
            <w:date>
              <w:dateFormat w:val="MMMM d, yyyy"/>
              <w:lid w:val="en-US"/>
              <w:storeMappedDataAs w:val="dateTime"/>
              <w:calendar w:val="gregorian"/>
            </w:date>
          </w:sdtPr>
          <w:sdtEndPr/>
          <w:sdtContent>
            <w:tc>
              <w:tcPr>
                <w:tcW w:w="1667" w:type="pct"/>
                <w:tcBorders>
                  <w:bottom w:val="nil"/>
                </w:tcBorders>
                <w:shd w:val="clear" w:color="auto" w:fill="auto"/>
                <w:vAlign w:val="bottom"/>
              </w:tcPr>
              <w:p w14:paraId="4CDD348F" w14:textId="672034E9" w:rsidR="00776CCD" w:rsidRDefault="00A730F0" w:rsidP="003017DC">
                <w:pPr>
                  <w:pStyle w:val="FormHeading"/>
                </w:pPr>
                <w:r>
                  <w:rPr>
                    <w:b/>
                  </w:rPr>
                  <w:t>DATE</w:t>
                </w:r>
              </w:p>
            </w:tc>
          </w:sdtContent>
        </w:sdt>
        <w:tc>
          <w:tcPr>
            <w:tcW w:w="1668" w:type="pct"/>
            <w:tcBorders>
              <w:bottom w:val="nil"/>
            </w:tcBorders>
            <w:shd w:val="clear" w:color="auto" w:fill="auto"/>
            <w:vAlign w:val="bottom"/>
          </w:tcPr>
          <w:p w14:paraId="4CDD3490" w14:textId="77777777" w:rsidR="00776CCD" w:rsidRDefault="00776CCD" w:rsidP="003017DC">
            <w:pPr>
              <w:pStyle w:val="FormHeading"/>
            </w:pPr>
          </w:p>
        </w:tc>
        <w:tc>
          <w:tcPr>
            <w:tcW w:w="1665" w:type="pct"/>
            <w:tcBorders>
              <w:bottom w:val="nil"/>
            </w:tcBorders>
            <w:shd w:val="clear" w:color="auto" w:fill="auto"/>
            <w:vAlign w:val="bottom"/>
          </w:tcPr>
          <w:p w14:paraId="4CDD3491" w14:textId="77777777" w:rsidR="00776CCD" w:rsidRDefault="00776CCD" w:rsidP="003017DC">
            <w:pPr>
              <w:pStyle w:val="FormHeading"/>
            </w:pPr>
          </w:p>
        </w:tc>
      </w:tr>
      <w:tr w:rsidR="00DE5487" w14:paraId="4CDD3496" w14:textId="77777777" w:rsidTr="00FA1E45">
        <w:tc>
          <w:tcPr>
            <w:tcW w:w="1667" w:type="pct"/>
            <w:tcBorders>
              <w:bottom w:val="nil"/>
            </w:tcBorders>
            <w:shd w:val="clear" w:color="auto" w:fill="auto"/>
            <w:vAlign w:val="bottom"/>
          </w:tcPr>
          <w:p w14:paraId="4CDD3493" w14:textId="77777777" w:rsidR="00DE5487" w:rsidRDefault="00E23296" w:rsidP="003017DC">
            <w:pPr>
              <w:pStyle w:val="FormHeading"/>
            </w:pPr>
            <w:r>
              <w:t>To:</w:t>
            </w:r>
          </w:p>
        </w:tc>
        <w:tc>
          <w:tcPr>
            <w:tcW w:w="1668" w:type="pct"/>
            <w:tcBorders>
              <w:bottom w:val="nil"/>
            </w:tcBorders>
            <w:shd w:val="clear" w:color="auto" w:fill="auto"/>
            <w:vAlign w:val="bottom"/>
          </w:tcPr>
          <w:p w14:paraId="4CDD3494" w14:textId="77777777" w:rsidR="00DE5487" w:rsidRDefault="00E23296" w:rsidP="003017DC">
            <w:pPr>
              <w:pStyle w:val="FormHeading"/>
            </w:pPr>
            <w:r>
              <w:t>From:</w:t>
            </w:r>
          </w:p>
        </w:tc>
        <w:tc>
          <w:tcPr>
            <w:tcW w:w="1665" w:type="pct"/>
            <w:tcBorders>
              <w:bottom w:val="nil"/>
            </w:tcBorders>
            <w:shd w:val="clear" w:color="auto" w:fill="auto"/>
            <w:vAlign w:val="bottom"/>
          </w:tcPr>
          <w:p w14:paraId="4CDD3495" w14:textId="77777777" w:rsidR="00DE5487" w:rsidRDefault="00E23296" w:rsidP="003017DC">
            <w:pPr>
              <w:pStyle w:val="FormHeading"/>
            </w:pPr>
            <w:r>
              <w:t>Expiration:</w:t>
            </w:r>
          </w:p>
        </w:tc>
      </w:tr>
      <w:tr w:rsidR="00DE5487" w14:paraId="4CDD349A" w14:textId="77777777" w:rsidTr="00FA1E45">
        <w:sdt>
          <w:sdtPr>
            <w:id w:val="1443722386"/>
            <w:placeholder>
              <w:docPart w:val="4B46DE7594094DE6B9FB61AEFCA73DEB"/>
            </w:placeholder>
            <w:comboBox>
              <w:listItem w:value="Choose an item."/>
              <w:listItem w:displayText="All DCHR Employees" w:value="All DCHR Employees"/>
              <w:listItem w:displayText="Administration for Recuitment and Compensation" w:value="Administration for Recuitment and Compensation"/>
              <w:listItem w:displayText="Benefits Administration" w:value="Benefits Administration"/>
              <w:listItem w:displayText="Business Operations" w:value="Business Operations"/>
              <w:listItem w:displayText="Office of the Director" w:value="Office of the Director"/>
              <w:listItem w:displayText="Office of Legal Counsel" w:value="Office of Legal Counsel"/>
              <w:listItem w:displayText="Policy and Compliance Administration" w:value="Policy and Compliance Administration"/>
            </w:comboBox>
          </w:sdtPr>
          <w:sdtEndPr/>
          <w:sdtContent>
            <w:tc>
              <w:tcPr>
                <w:tcW w:w="1667" w:type="pct"/>
                <w:tcBorders>
                  <w:bottom w:val="nil"/>
                </w:tcBorders>
                <w:shd w:val="clear" w:color="auto" w:fill="auto"/>
              </w:tcPr>
              <w:p w14:paraId="4CDD3497" w14:textId="3AC6CB67" w:rsidR="00DE5487" w:rsidRPr="003017DC" w:rsidRDefault="00B510F8" w:rsidP="003017DC">
                <w:r>
                  <w:t>District Government Agencies</w:t>
                </w:r>
              </w:p>
            </w:tc>
          </w:sdtContent>
        </w:sdt>
        <w:sdt>
          <w:sdtPr>
            <w:id w:val="-718213653"/>
            <w:placeholder>
              <w:docPart w:val="0E575E81C3CA475DA8977D83788FB708"/>
            </w:placeholder>
            <w:comboBox>
              <w:listItem w:value="Choose an item."/>
              <w:listItem w:displayText="Ventris C. Gibson, Director" w:value="Ventris C. Gibson, Director"/>
            </w:comboBox>
          </w:sdtPr>
          <w:sdtEndPr/>
          <w:sdtContent>
            <w:tc>
              <w:tcPr>
                <w:tcW w:w="1668" w:type="pct"/>
                <w:tcBorders>
                  <w:bottom w:val="nil"/>
                </w:tcBorders>
                <w:shd w:val="clear" w:color="auto" w:fill="auto"/>
              </w:tcPr>
              <w:p w14:paraId="4CDD3498" w14:textId="6002EE97" w:rsidR="00DE5487" w:rsidRDefault="00EE253D" w:rsidP="003017DC">
                <w:r>
                  <w:t>Ventris C. Gibson, Director</w:t>
                </w:r>
              </w:p>
            </w:tc>
          </w:sdtContent>
        </w:sdt>
        <w:sdt>
          <w:sdtPr>
            <w:id w:val="1122270050"/>
            <w:placeholder>
              <w:docPart w:val="A19DB8C7D0BB48299FAB0CF3642AF6AE"/>
            </w:placeholder>
            <w:text/>
          </w:sdtPr>
          <w:sdtEndPr/>
          <w:sdtContent>
            <w:tc>
              <w:tcPr>
                <w:tcW w:w="1665" w:type="pct"/>
                <w:tcBorders>
                  <w:bottom w:val="nil"/>
                </w:tcBorders>
                <w:shd w:val="clear" w:color="auto" w:fill="auto"/>
              </w:tcPr>
              <w:p w14:paraId="4CDD3499" w14:textId="3A932E69" w:rsidR="00DE5487" w:rsidRDefault="003D4580" w:rsidP="003017DC">
                <w:r>
                  <w:t>Month Day, Year</w:t>
                </w:r>
              </w:p>
            </w:tc>
          </w:sdtContent>
        </w:sdt>
      </w:tr>
    </w:tbl>
    <w:p w14:paraId="4CDD349B" w14:textId="77777777" w:rsidR="00DE5487" w:rsidRDefault="00DE5487" w:rsidP="003017DC"/>
    <w:p w14:paraId="4CDD349C" w14:textId="77777777" w:rsidR="00B003BE" w:rsidRPr="003017DC" w:rsidRDefault="006F5BB5" w:rsidP="003017DC">
      <w:pPr>
        <w:pStyle w:val="Overview"/>
      </w:pPr>
      <w:r w:rsidRPr="003017DC">
        <w:t>Overview</w:t>
      </w:r>
    </w:p>
    <w:bookmarkStart w:id="2" w:name="_Toc411519789" w:displacedByCustomXml="next"/>
    <w:sdt>
      <w:sdtPr>
        <w:id w:val="588818541"/>
        <w:placeholder>
          <w:docPart w:val="498469EFE8844FAEB8507A83143E6DA8"/>
        </w:placeholder>
        <w:text/>
      </w:sdtPr>
      <w:sdtEndPr/>
      <w:sdtContent>
        <w:p w14:paraId="4CDD349D" w14:textId="03524DB9" w:rsidR="00014605" w:rsidRPr="003017DC" w:rsidRDefault="009E3145" w:rsidP="003F5D66">
          <w:pPr>
            <w:jc w:val="both"/>
          </w:pPr>
          <w:r>
            <w:t xml:space="preserve">On [Date], the Executive Office of the Mayor directed certain agencies of the District government to furlough employees in response to budgetary shortfalls. Unless otherwise exempted, agencies must place employees in the designated positions in a furlough status for the </w:t>
          </w:r>
          <w:r w:rsidR="00F00F80">
            <w:t>required number of hours</w:t>
          </w:r>
          <w:r>
            <w:t>. This Administrative Order is applicable to those District government agencies for which the D.C. Department of Human Resources serves as the personnel authority and those personnel authorities that have adopted these procedures.</w:t>
          </w:r>
        </w:p>
      </w:sdtContent>
    </w:sdt>
    <w:bookmarkEnd w:id="2"/>
    <w:p w14:paraId="2B5EBD66" w14:textId="7726A3A0" w:rsidR="00DA6CA9" w:rsidRDefault="00DA6CA9" w:rsidP="0043116B">
      <w:pPr>
        <w:pStyle w:val="Heading1"/>
      </w:pPr>
      <w:r>
        <w:t>Furlough Procedure</w:t>
      </w:r>
    </w:p>
    <w:p w14:paraId="20602C3C" w14:textId="502DBC6B" w:rsidR="00DA6CA9" w:rsidRDefault="00DA6CA9" w:rsidP="00DA6CA9">
      <w:pPr>
        <w:pStyle w:val="Normal-A"/>
      </w:pPr>
      <w:r>
        <w:t xml:space="preserve">Upon receipt of this administrative order, </w:t>
      </w:r>
      <w:r w:rsidR="00865C31">
        <w:t xml:space="preserve">agencies (unless </w:t>
      </w:r>
      <w:r w:rsidR="00D54AB6">
        <w:t xml:space="preserve">wholly </w:t>
      </w:r>
      <w:r w:rsidR="00865C31">
        <w:t>exempted) must perform the following steps within the allotted timeframe</w:t>
      </w:r>
      <w:r w:rsidR="009B0480">
        <w:t xml:space="preserve"> in accordance with Issuance I-####-##</w:t>
      </w:r>
      <w:r w:rsidR="00865C31">
        <w:t>:</w:t>
      </w:r>
    </w:p>
    <w:p w14:paraId="0E5E2B7A" w14:textId="123B56EB" w:rsidR="00865C31" w:rsidRDefault="009B0480" w:rsidP="00523274">
      <w:pPr>
        <w:pStyle w:val="Normal-A"/>
        <w:numPr>
          <w:ilvl w:val="0"/>
          <w:numId w:val="13"/>
        </w:numPr>
      </w:pPr>
      <w:r>
        <w:rPr>
          <w:b/>
          <w:bCs/>
        </w:rPr>
        <w:t>Schedule furlough hours</w:t>
      </w:r>
      <w:r>
        <w:t xml:space="preserve"> within 5 days of receipt this order</w:t>
      </w:r>
      <w:r w:rsidR="001C7E5F">
        <w:t>.</w:t>
      </w:r>
    </w:p>
    <w:p w14:paraId="09824061" w14:textId="0DF9833C" w:rsidR="001C7E5F" w:rsidRDefault="001C7E5F" w:rsidP="00523274">
      <w:pPr>
        <w:pStyle w:val="Normal-A"/>
        <w:numPr>
          <w:ilvl w:val="0"/>
          <w:numId w:val="13"/>
        </w:numPr>
      </w:pPr>
      <w:r>
        <w:rPr>
          <w:b/>
          <w:bCs/>
        </w:rPr>
        <w:t>Develop furlough notices</w:t>
      </w:r>
      <w:r>
        <w:t xml:space="preserve"> within 5 days of scheduling employee furlough hours.</w:t>
      </w:r>
    </w:p>
    <w:p w14:paraId="382C4FB1" w14:textId="0AC2BBF2" w:rsidR="001C7E5F" w:rsidRPr="00DA6CA9" w:rsidRDefault="001C7E5F" w:rsidP="00523274">
      <w:pPr>
        <w:pStyle w:val="Normal-A"/>
        <w:numPr>
          <w:ilvl w:val="0"/>
          <w:numId w:val="13"/>
        </w:numPr>
      </w:pPr>
      <w:r>
        <w:rPr>
          <w:b/>
          <w:bCs/>
        </w:rPr>
        <w:t>Notify employees</w:t>
      </w:r>
      <w:r>
        <w:t xml:space="preserve"> at</w:t>
      </w:r>
      <w:r w:rsidR="00A7272A">
        <w:t xml:space="preserve"> least</w:t>
      </w:r>
      <w:r>
        <w:t xml:space="preserve"> 30 days in advance of their scheduled furlough date(s).</w:t>
      </w:r>
    </w:p>
    <w:p w14:paraId="4CDD349E" w14:textId="5940F0B2" w:rsidR="0043116B" w:rsidRDefault="009E5765" w:rsidP="0043116B">
      <w:pPr>
        <w:pStyle w:val="Heading1"/>
      </w:pPr>
      <w:r>
        <w:t>Exemptions</w:t>
      </w:r>
    </w:p>
    <w:p w14:paraId="4CDD34A1" w14:textId="25F573F9" w:rsidR="0043116B" w:rsidRDefault="00435C7F" w:rsidP="00295A34">
      <w:pPr>
        <w:pStyle w:val="Normal-A"/>
        <w:jc w:val="both"/>
      </w:pPr>
      <w:r>
        <w:t xml:space="preserve">To cover </w:t>
      </w:r>
      <w:r w:rsidR="0042323B">
        <w:t xml:space="preserve">expenses and resume District government operations, </w:t>
      </w:r>
      <w:r w:rsidR="00D12EC3">
        <w:t xml:space="preserve">all </w:t>
      </w:r>
      <w:r w:rsidR="00ED0BFB">
        <w:t xml:space="preserve">designated </w:t>
      </w:r>
      <w:r w:rsidR="00D12EC3">
        <w:t>agencies</w:t>
      </w:r>
      <w:r w:rsidR="00C218D2">
        <w:t xml:space="preserve"> </w:t>
      </w:r>
      <w:r w:rsidR="00004D05">
        <w:t>(</w:t>
      </w:r>
      <w:r w:rsidR="00C218D2">
        <w:t>unless exempted</w:t>
      </w:r>
      <w:r w:rsidR="00004D05">
        <w:t>)</w:t>
      </w:r>
      <w:r w:rsidR="0042323B">
        <w:t xml:space="preserve"> </w:t>
      </w:r>
      <w:r w:rsidR="004E5379">
        <w:t xml:space="preserve">must be furloughed. Employees within the agency or agency subdivision provided </w:t>
      </w:r>
      <w:r w:rsidR="00885735">
        <w:t>must be placed in a non-pay furlough status for the periods specified in Section I</w:t>
      </w:r>
      <w:r w:rsidR="00004D05">
        <w:t>I</w:t>
      </w:r>
      <w:r w:rsidR="00E31A18">
        <w:t>I</w:t>
      </w:r>
      <w:r w:rsidR="00885735">
        <w:t xml:space="preserve"> of this order.</w:t>
      </w:r>
    </w:p>
    <w:p w14:paraId="0C8C5A6A" w14:textId="0C997539" w:rsidR="00D12EC3" w:rsidRDefault="00C218D2" w:rsidP="00C218D2">
      <w:pPr>
        <w:pStyle w:val="Heading2"/>
      </w:pPr>
      <w:r>
        <w:t>Exemptions</w:t>
      </w:r>
    </w:p>
    <w:p w14:paraId="77E32FC5" w14:textId="7E25786D" w:rsidR="0053200A" w:rsidRDefault="00BB6BB4" w:rsidP="006267FE">
      <w:pPr>
        <w:pStyle w:val="Normal-A"/>
      </w:pPr>
      <w:r>
        <w:t xml:space="preserve">The following employees are exempt from </w:t>
      </w:r>
      <w:r w:rsidR="006267FE">
        <w:t>furlough d</w:t>
      </w:r>
      <w:r w:rsidR="0053200A">
        <w:t xml:space="preserve">ue to the nature of the work performed by these </w:t>
      </w:r>
      <w:r>
        <w:t xml:space="preserve">employees </w:t>
      </w:r>
      <w:r w:rsidR="0053200A">
        <w:t>in providing public health and safety</w:t>
      </w:r>
      <w:r w:rsidR="006267FE">
        <w:t>:</w:t>
      </w:r>
    </w:p>
    <w:p w14:paraId="7E89E601" w14:textId="10A3D1E3" w:rsidR="006267FE" w:rsidRDefault="006267FE" w:rsidP="00523274">
      <w:pPr>
        <w:pStyle w:val="Normal-A"/>
        <w:numPr>
          <w:ilvl w:val="0"/>
          <w:numId w:val="12"/>
        </w:numPr>
      </w:pPr>
      <w:r>
        <w:t>Uniformed members of the Metropolitan Police Department;</w:t>
      </w:r>
    </w:p>
    <w:p w14:paraId="77B7AC81" w14:textId="32D555FF" w:rsidR="006267FE" w:rsidRDefault="006267FE" w:rsidP="00523274">
      <w:pPr>
        <w:pStyle w:val="Normal-A"/>
        <w:numPr>
          <w:ilvl w:val="0"/>
          <w:numId w:val="12"/>
        </w:numPr>
      </w:pPr>
      <w:r>
        <w:t>Emergency medical services personnel of the Fire and Emergency Medical Services Department; and</w:t>
      </w:r>
    </w:p>
    <w:p w14:paraId="3D50E843" w14:textId="7B57CF0C" w:rsidR="006267FE" w:rsidRDefault="00B2088C" w:rsidP="00523274">
      <w:pPr>
        <w:pStyle w:val="Normal-A"/>
        <w:numPr>
          <w:ilvl w:val="0"/>
          <w:numId w:val="12"/>
        </w:numPr>
      </w:pPr>
      <w:r>
        <w:lastRenderedPageBreak/>
        <w:t>Other e</w:t>
      </w:r>
      <w:r w:rsidR="006267FE">
        <w:t>mployees in covered agencies</w:t>
      </w:r>
      <w:r w:rsidR="005E6E32">
        <w:t xml:space="preserve"> carrying out public health or public safety functions </w:t>
      </w:r>
      <w:r>
        <w:t>who have been</w:t>
      </w:r>
      <w:r w:rsidR="00CA1D39">
        <w:t xml:space="preserve"> designated </w:t>
      </w:r>
      <w:proofErr w:type="gramStart"/>
      <w:r w:rsidR="001C4F79">
        <w:t>furlough-</w:t>
      </w:r>
      <w:r w:rsidR="00CA1D39">
        <w:t>exempt</w:t>
      </w:r>
      <w:proofErr w:type="gramEnd"/>
      <w:r w:rsidR="00CA1D39">
        <w:t>.</w:t>
      </w:r>
      <w:r w:rsidR="006267FE">
        <w:t xml:space="preserve"> </w:t>
      </w:r>
    </w:p>
    <w:p w14:paraId="4CDD34A2" w14:textId="5E075F46" w:rsidR="0043116B" w:rsidRDefault="009E5765" w:rsidP="0043116B">
      <w:pPr>
        <w:pStyle w:val="Heading1"/>
      </w:pPr>
      <w:r>
        <w:t>Furlough Hours</w:t>
      </w:r>
      <w:r w:rsidR="008E6A34">
        <w:t xml:space="preserve"> and Dates</w:t>
      </w:r>
    </w:p>
    <w:p w14:paraId="1684658A" w14:textId="3BCBE8E0" w:rsidR="002B627C" w:rsidRDefault="00A34D35" w:rsidP="00523274">
      <w:pPr>
        <w:pStyle w:val="Normal-A"/>
        <w:numPr>
          <w:ilvl w:val="0"/>
          <w:numId w:val="11"/>
        </w:numPr>
        <w:ind w:left="450" w:hanging="450"/>
        <w:jc w:val="both"/>
      </w:pPr>
      <w:r>
        <w:t xml:space="preserve">Unless exempted, agencies must furlough employees on the </w:t>
      </w:r>
      <w:r w:rsidR="00977EAD">
        <w:t>days</w:t>
      </w:r>
      <w:r>
        <w:t xml:space="preserve"> listed below</w:t>
      </w:r>
      <w:r w:rsidR="000E1AB3">
        <w:t xml:space="preserve"> </w:t>
      </w:r>
      <w:r w:rsidR="002B627C">
        <w:t>for a total of 32 hours per employee.</w:t>
      </w:r>
    </w:p>
    <w:tbl>
      <w:tblPr>
        <w:tblStyle w:val="TableGrid"/>
        <w:tblW w:w="0" w:type="auto"/>
        <w:tblInd w:w="446" w:type="dxa"/>
        <w:tblLook w:val="04A0" w:firstRow="1" w:lastRow="0" w:firstColumn="1" w:lastColumn="0" w:noHBand="0" w:noVBand="1"/>
      </w:tblPr>
      <w:tblGrid>
        <w:gridCol w:w="5168"/>
        <w:gridCol w:w="5176"/>
      </w:tblGrid>
      <w:tr w:rsidR="00EA3391" w14:paraId="0F79AEBA" w14:textId="77777777" w:rsidTr="00EA3391">
        <w:tc>
          <w:tcPr>
            <w:tcW w:w="5395" w:type="dxa"/>
            <w:shd w:val="clear" w:color="auto" w:fill="BAD6A9" w:themeFill="accent2" w:themeFillTint="99"/>
          </w:tcPr>
          <w:p w14:paraId="102D72C5" w14:textId="7709A894" w:rsidR="00EA3391" w:rsidRPr="00EA3391" w:rsidRDefault="00977EAD" w:rsidP="00EA3391">
            <w:pPr>
              <w:pStyle w:val="Normal-A"/>
              <w:ind w:left="0"/>
              <w:jc w:val="center"/>
              <w:rPr>
                <w:b/>
                <w:bCs/>
              </w:rPr>
            </w:pPr>
            <w:r>
              <w:rPr>
                <w:b/>
                <w:bCs/>
              </w:rPr>
              <w:t>Da</w:t>
            </w:r>
            <w:r w:rsidR="00CB08B7">
              <w:rPr>
                <w:b/>
                <w:bCs/>
              </w:rPr>
              <w:t>te</w:t>
            </w:r>
          </w:p>
        </w:tc>
        <w:tc>
          <w:tcPr>
            <w:tcW w:w="5395" w:type="dxa"/>
            <w:shd w:val="clear" w:color="auto" w:fill="BAD6A9" w:themeFill="accent2" w:themeFillTint="99"/>
          </w:tcPr>
          <w:p w14:paraId="3A98B58D" w14:textId="6955BDA4" w:rsidR="00EA3391" w:rsidRPr="00EA3391" w:rsidRDefault="00EA3391" w:rsidP="00EA3391">
            <w:pPr>
              <w:pStyle w:val="Normal-A"/>
              <w:ind w:left="0"/>
              <w:jc w:val="center"/>
              <w:rPr>
                <w:b/>
                <w:bCs/>
              </w:rPr>
            </w:pPr>
            <w:r w:rsidRPr="00EA3391">
              <w:rPr>
                <w:b/>
                <w:bCs/>
              </w:rPr>
              <w:t>Number of Furlough Hours per Employee</w:t>
            </w:r>
          </w:p>
        </w:tc>
      </w:tr>
      <w:tr w:rsidR="00EA3391" w14:paraId="349AA3D2" w14:textId="77777777" w:rsidTr="00EA3391">
        <w:tc>
          <w:tcPr>
            <w:tcW w:w="5395" w:type="dxa"/>
          </w:tcPr>
          <w:p w14:paraId="4A30DA81" w14:textId="489529FB" w:rsidR="00EA3391" w:rsidRDefault="00EA3391" w:rsidP="00EA3391">
            <w:pPr>
              <w:pStyle w:val="Normal-A"/>
              <w:ind w:left="0"/>
              <w:jc w:val="both"/>
            </w:pPr>
            <w:r>
              <w:t>Feb</w:t>
            </w:r>
            <w:r w:rsidR="008E622E">
              <w:t>ru</w:t>
            </w:r>
            <w:r>
              <w:t>ar</w:t>
            </w:r>
            <w:r w:rsidR="008E622E">
              <w:t>y 21</w:t>
            </w:r>
          </w:p>
        </w:tc>
        <w:tc>
          <w:tcPr>
            <w:tcW w:w="5395" w:type="dxa"/>
          </w:tcPr>
          <w:p w14:paraId="4F3B64E6" w14:textId="293F8BA3" w:rsidR="00EA3391" w:rsidRDefault="006D292C" w:rsidP="00EA3391">
            <w:pPr>
              <w:pStyle w:val="Normal-A"/>
              <w:ind w:left="0"/>
              <w:jc w:val="both"/>
            </w:pPr>
            <w:r>
              <w:t>8 hours</w:t>
            </w:r>
          </w:p>
        </w:tc>
      </w:tr>
      <w:tr w:rsidR="00EA3391" w14:paraId="7765CA50" w14:textId="77777777" w:rsidTr="00EA3391">
        <w:tc>
          <w:tcPr>
            <w:tcW w:w="5395" w:type="dxa"/>
          </w:tcPr>
          <w:p w14:paraId="2B8B8815" w14:textId="1D785189" w:rsidR="00EA3391" w:rsidRDefault="00CA0F25" w:rsidP="00EA3391">
            <w:pPr>
              <w:pStyle w:val="Normal-A"/>
              <w:ind w:left="0"/>
              <w:jc w:val="both"/>
            </w:pPr>
            <w:r>
              <w:t>April 15</w:t>
            </w:r>
          </w:p>
        </w:tc>
        <w:tc>
          <w:tcPr>
            <w:tcW w:w="5395" w:type="dxa"/>
          </w:tcPr>
          <w:p w14:paraId="22F04A79" w14:textId="2C788C32" w:rsidR="00EA3391" w:rsidRDefault="006D292C" w:rsidP="00EA3391">
            <w:pPr>
              <w:pStyle w:val="Normal-A"/>
              <w:ind w:left="0"/>
              <w:jc w:val="both"/>
            </w:pPr>
            <w:r>
              <w:t>8 hours</w:t>
            </w:r>
          </w:p>
        </w:tc>
      </w:tr>
      <w:tr w:rsidR="00EA3391" w14:paraId="461A3B9B" w14:textId="77777777" w:rsidTr="00EA3391">
        <w:tc>
          <w:tcPr>
            <w:tcW w:w="5395" w:type="dxa"/>
          </w:tcPr>
          <w:p w14:paraId="170F4E69" w14:textId="2BDCB5F5" w:rsidR="00EA3391" w:rsidRDefault="00CA0F25" w:rsidP="00EA3391">
            <w:pPr>
              <w:pStyle w:val="Normal-A"/>
              <w:ind w:left="0"/>
              <w:jc w:val="both"/>
            </w:pPr>
            <w:r>
              <w:t>May 30</w:t>
            </w:r>
          </w:p>
        </w:tc>
        <w:tc>
          <w:tcPr>
            <w:tcW w:w="5395" w:type="dxa"/>
          </w:tcPr>
          <w:p w14:paraId="413FC2A0" w14:textId="5B7326D6" w:rsidR="00EA3391" w:rsidRDefault="006D292C" w:rsidP="00EA3391">
            <w:pPr>
              <w:pStyle w:val="Normal-A"/>
              <w:ind w:left="0"/>
              <w:jc w:val="both"/>
            </w:pPr>
            <w:r>
              <w:t>8 hours</w:t>
            </w:r>
          </w:p>
        </w:tc>
      </w:tr>
      <w:tr w:rsidR="00EA3391" w14:paraId="7025F7BE" w14:textId="77777777" w:rsidTr="00EA3391">
        <w:tc>
          <w:tcPr>
            <w:tcW w:w="5395" w:type="dxa"/>
          </w:tcPr>
          <w:p w14:paraId="776D8E16" w14:textId="4D3D52E4" w:rsidR="00EA3391" w:rsidRDefault="00CA0F25" w:rsidP="00EA3391">
            <w:pPr>
              <w:pStyle w:val="Normal-A"/>
              <w:ind w:left="0"/>
              <w:jc w:val="both"/>
            </w:pPr>
            <w:r>
              <w:t>July 4</w:t>
            </w:r>
          </w:p>
        </w:tc>
        <w:tc>
          <w:tcPr>
            <w:tcW w:w="5395" w:type="dxa"/>
          </w:tcPr>
          <w:p w14:paraId="40F0C798" w14:textId="5E6344A0" w:rsidR="00EA3391" w:rsidRDefault="006D292C" w:rsidP="00EA3391">
            <w:pPr>
              <w:pStyle w:val="Normal-A"/>
              <w:ind w:left="0"/>
              <w:jc w:val="both"/>
            </w:pPr>
            <w:r>
              <w:t>8 hours</w:t>
            </w:r>
          </w:p>
        </w:tc>
      </w:tr>
    </w:tbl>
    <w:p w14:paraId="04BB6135" w14:textId="20A8F69E" w:rsidR="0076226E" w:rsidRDefault="0076226E" w:rsidP="0076226E">
      <w:pPr>
        <w:pStyle w:val="Heading1"/>
      </w:pPr>
      <w:r>
        <w:t>Additional Guidance</w:t>
      </w:r>
    </w:p>
    <w:p w14:paraId="0D09D3DC" w14:textId="44A1DB54" w:rsidR="0076226E" w:rsidRPr="0076226E" w:rsidRDefault="0076226E" w:rsidP="0076226E">
      <w:pPr>
        <w:pStyle w:val="Normal-A"/>
      </w:pPr>
      <w:r>
        <w:t xml:space="preserve">For additional guidance </w:t>
      </w:r>
      <w:r w:rsidR="00FC2DFD">
        <w:t xml:space="preserve">and materials </w:t>
      </w:r>
      <w:r>
        <w:t>on furlough procedures</w:t>
      </w:r>
      <w:r w:rsidR="00FC2DFD">
        <w:t>, please refer to Issuance I-202</w:t>
      </w:r>
      <w:r w:rsidR="00EC2D9F">
        <w:t>1</w:t>
      </w:r>
      <w:r w:rsidR="00FC2DFD">
        <w:t xml:space="preserve">-##, </w:t>
      </w:r>
      <w:r w:rsidR="00C77302">
        <w:t xml:space="preserve">District Government Furloughs. </w:t>
      </w:r>
    </w:p>
    <w:sectPr w:rsidR="0076226E" w:rsidRPr="0076226E" w:rsidSect="008E6A34">
      <w:pgSz w:w="12240" w:h="15840"/>
      <w:pgMar w:top="108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CEA61" w14:textId="77777777" w:rsidR="0017632F" w:rsidRDefault="0017632F" w:rsidP="003017DC">
      <w:r>
        <w:separator/>
      </w:r>
    </w:p>
  </w:endnote>
  <w:endnote w:type="continuationSeparator" w:id="0">
    <w:p w14:paraId="149AA74D" w14:textId="77777777" w:rsidR="0017632F" w:rsidRDefault="0017632F" w:rsidP="003017DC">
      <w:r>
        <w:continuationSeparator/>
      </w:r>
    </w:p>
  </w:endnote>
  <w:endnote w:type="continuationNotice" w:id="1">
    <w:p w14:paraId="7EE35EC2" w14:textId="77777777" w:rsidR="0017632F" w:rsidRDefault="001763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3339D" w14:textId="77777777" w:rsidR="0017632F" w:rsidRDefault="0017632F" w:rsidP="003017DC">
      <w:r>
        <w:separator/>
      </w:r>
    </w:p>
  </w:footnote>
  <w:footnote w:type="continuationSeparator" w:id="0">
    <w:p w14:paraId="3CB45559" w14:textId="77777777" w:rsidR="0017632F" w:rsidRDefault="0017632F" w:rsidP="003017DC">
      <w:r>
        <w:continuationSeparator/>
      </w:r>
    </w:p>
  </w:footnote>
  <w:footnote w:type="continuationNotice" w:id="1">
    <w:p w14:paraId="0B0399B5" w14:textId="77777777" w:rsidR="0017632F" w:rsidRDefault="0017632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23226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E077E1"/>
    <w:multiLevelType w:val="hybridMultilevel"/>
    <w:tmpl w:val="86C6EB40"/>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 w15:restartNumberingAfterBreak="0">
    <w:nsid w:val="12712559"/>
    <w:multiLevelType w:val="hybridMultilevel"/>
    <w:tmpl w:val="01906148"/>
    <w:lvl w:ilvl="0" w:tplc="94E0D3EE">
      <w:start w:val="1"/>
      <w:numFmt w:val="decimal"/>
      <w:pStyle w:val="NumberedList"/>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4012E"/>
    <w:multiLevelType w:val="hybridMultilevel"/>
    <w:tmpl w:val="BC1C06D0"/>
    <w:lvl w:ilvl="0" w:tplc="92DC77B4">
      <w:start w:val="1"/>
      <w:numFmt w:val="bullet"/>
      <w:pStyle w:val="ListBullet2"/>
      <w:lvlText w:val=""/>
      <w:lvlJc w:val="left"/>
      <w:pPr>
        <w:tabs>
          <w:tab w:val="num" w:pos="216"/>
        </w:tabs>
        <w:ind w:left="216" w:hanging="216"/>
      </w:pPr>
      <w:rPr>
        <w:rFonts w:ascii="Wingdings 2" w:hAnsi="Wingdings 2" w:hint="default"/>
        <w:color w:val="8DBB7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62142"/>
    <w:multiLevelType w:val="hybridMultilevel"/>
    <w:tmpl w:val="C03A242E"/>
    <w:lvl w:ilvl="0" w:tplc="48844252">
      <w:start w:val="1"/>
      <w:numFmt w:val="bullet"/>
      <w:pStyle w:val="HighRisk"/>
      <w:lvlText w:val=""/>
      <w:lvlJc w:val="left"/>
      <w:pPr>
        <w:tabs>
          <w:tab w:val="num" w:pos="216"/>
        </w:tabs>
        <w:ind w:left="216" w:hanging="216"/>
      </w:pPr>
      <w:rPr>
        <w:rFonts w:ascii="Wingdings 2" w:hAnsi="Wingdings 2" w:hint="default"/>
        <w:color w:val="F8943F"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74E9B"/>
    <w:multiLevelType w:val="hybridMultilevel"/>
    <w:tmpl w:val="987E8632"/>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15:restartNumberingAfterBreak="0">
    <w:nsid w:val="24563F00"/>
    <w:multiLevelType w:val="hybridMultilevel"/>
    <w:tmpl w:val="4EBAC868"/>
    <w:lvl w:ilvl="0" w:tplc="BE5A2224">
      <w:start w:val="1"/>
      <w:numFmt w:val="upperRoman"/>
      <w:pStyle w:val="Heading1"/>
      <w:lvlText w:val="%1."/>
      <w:lvlJc w:val="left"/>
      <w:pPr>
        <w:ind w:left="11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6229C"/>
    <w:multiLevelType w:val="hybridMultilevel"/>
    <w:tmpl w:val="1DE09990"/>
    <w:lvl w:ilvl="0" w:tplc="B4A0E466">
      <w:start w:val="1"/>
      <w:numFmt w:val="decimal"/>
      <w:pStyle w:val="Heading3"/>
      <w:lvlText w:val="%1."/>
      <w:lvlJc w:val="left"/>
      <w:pPr>
        <w:ind w:left="720" w:hanging="360"/>
      </w:pPr>
      <w:rPr>
        <w:rFonts w:asciiTheme="majorHAnsi" w:hAnsiTheme="majorHAnsi" w:hint="default"/>
        <w:b/>
        <w:color w:val="4C483D" w:themeColor="text2"/>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6775D7"/>
    <w:multiLevelType w:val="hybridMultilevel"/>
    <w:tmpl w:val="10CCAD98"/>
    <w:lvl w:ilvl="0" w:tplc="D20CD686">
      <w:start w:val="1"/>
      <w:numFmt w:val="bullet"/>
      <w:pStyle w:val="AtRisk"/>
      <w:lvlText w:val=""/>
      <w:lvlJc w:val="left"/>
      <w:pPr>
        <w:tabs>
          <w:tab w:val="num" w:pos="216"/>
        </w:tabs>
        <w:ind w:left="216" w:hanging="216"/>
      </w:pPr>
      <w:rPr>
        <w:rFonts w:ascii="Wingdings 2" w:hAnsi="Wingdings 2" w:hint="default"/>
        <w:color w:val="F0BB44"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DB428D"/>
    <w:multiLevelType w:val="hybridMultilevel"/>
    <w:tmpl w:val="CB227ACE"/>
    <w:lvl w:ilvl="0" w:tplc="8EF6FC64">
      <w:start w:val="1"/>
      <w:numFmt w:val="upperLetter"/>
      <w:pStyle w:val="Heading2"/>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25B1E"/>
    <w:multiLevelType w:val="hybridMultilevel"/>
    <w:tmpl w:val="8D405E96"/>
    <w:lvl w:ilvl="0" w:tplc="162622AA">
      <w:start w:val="1"/>
      <w:numFmt w:val="bullet"/>
      <w:pStyle w:val="OffTrack"/>
      <w:lvlText w:val=""/>
      <w:lvlJc w:val="left"/>
      <w:pPr>
        <w:tabs>
          <w:tab w:val="num" w:pos="216"/>
        </w:tabs>
        <w:ind w:left="216" w:hanging="216"/>
      </w:pPr>
      <w:rPr>
        <w:rFonts w:ascii="Wingdings 2" w:hAnsi="Wingdings 2" w:hint="default"/>
        <w:color w:val="F24F4F"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525F5E"/>
    <w:multiLevelType w:val="hybridMultilevel"/>
    <w:tmpl w:val="FC1AF9FC"/>
    <w:lvl w:ilvl="0" w:tplc="B1E0868A">
      <w:start w:val="1"/>
      <w:numFmt w:val="bullet"/>
      <w:pStyle w:val="OnTrack"/>
      <w:lvlText w:val=""/>
      <w:lvlJc w:val="left"/>
      <w:pPr>
        <w:tabs>
          <w:tab w:val="num" w:pos="216"/>
        </w:tabs>
        <w:ind w:left="216" w:hanging="216"/>
      </w:pPr>
      <w:rPr>
        <w:rFonts w:ascii="Wingdings 2" w:hAnsi="Wingdings 2" w:hint="default"/>
        <w:color w:val="8DBB7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A2104"/>
    <w:multiLevelType w:val="hybridMultilevel"/>
    <w:tmpl w:val="6C9ADEBE"/>
    <w:lvl w:ilvl="0" w:tplc="04090015">
      <w:start w:val="1"/>
      <w:numFmt w:val="upperLetter"/>
      <w:lvlText w:val="%1."/>
      <w:lvlJc w:val="left"/>
      <w:pPr>
        <w:ind w:left="1166" w:hanging="360"/>
      </w:pPr>
    </w:lvl>
    <w:lvl w:ilvl="1" w:tplc="04090019">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num w:numId="1">
    <w:abstractNumId w:val="3"/>
  </w:num>
  <w:num w:numId="2">
    <w:abstractNumId w:val="11"/>
  </w:num>
  <w:num w:numId="3">
    <w:abstractNumId w:val="4"/>
  </w:num>
  <w:num w:numId="4">
    <w:abstractNumId w:val="10"/>
  </w:num>
  <w:num w:numId="5">
    <w:abstractNumId w:val="8"/>
  </w:num>
  <w:num w:numId="6">
    <w:abstractNumId w:val="0"/>
  </w:num>
  <w:num w:numId="7">
    <w:abstractNumId w:val="6"/>
  </w:num>
  <w:num w:numId="8">
    <w:abstractNumId w:val="9"/>
  </w:num>
  <w:num w:numId="9">
    <w:abstractNumId w:val="2"/>
  </w:num>
  <w:num w:numId="10">
    <w:abstractNumId w:val="7"/>
  </w:num>
  <w:num w:numId="11">
    <w:abstractNumId w:val="12"/>
  </w:num>
  <w:num w:numId="12">
    <w:abstractNumId w:val="5"/>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711"/>
    <w:rsid w:val="00004D05"/>
    <w:rsid w:val="00007779"/>
    <w:rsid w:val="00014605"/>
    <w:rsid w:val="00014D5B"/>
    <w:rsid w:val="00017FB3"/>
    <w:rsid w:val="00025A3E"/>
    <w:rsid w:val="000360A3"/>
    <w:rsid w:val="000656EC"/>
    <w:rsid w:val="00085566"/>
    <w:rsid w:val="000932C2"/>
    <w:rsid w:val="000D476E"/>
    <w:rsid w:val="000D5501"/>
    <w:rsid w:val="000E1AB3"/>
    <w:rsid w:val="000E23A9"/>
    <w:rsid w:val="000F0DDE"/>
    <w:rsid w:val="000F29FA"/>
    <w:rsid w:val="00106E78"/>
    <w:rsid w:val="00117495"/>
    <w:rsid w:val="001174F3"/>
    <w:rsid w:val="00120136"/>
    <w:rsid w:val="00122B95"/>
    <w:rsid w:val="00152397"/>
    <w:rsid w:val="00153757"/>
    <w:rsid w:val="00170886"/>
    <w:rsid w:val="0017632F"/>
    <w:rsid w:val="00195D93"/>
    <w:rsid w:val="001A6608"/>
    <w:rsid w:val="001A6B00"/>
    <w:rsid w:val="001C23D1"/>
    <w:rsid w:val="001C4F79"/>
    <w:rsid w:val="001C7E5F"/>
    <w:rsid w:val="001D609B"/>
    <w:rsid w:val="001E0442"/>
    <w:rsid w:val="001E3B7A"/>
    <w:rsid w:val="001F6E6D"/>
    <w:rsid w:val="00200990"/>
    <w:rsid w:val="002240DE"/>
    <w:rsid w:val="002262EA"/>
    <w:rsid w:val="00243D3F"/>
    <w:rsid w:val="00267F69"/>
    <w:rsid w:val="00275185"/>
    <w:rsid w:val="00294308"/>
    <w:rsid w:val="00295A34"/>
    <w:rsid w:val="00297D2E"/>
    <w:rsid w:val="002A54A6"/>
    <w:rsid w:val="002B627C"/>
    <w:rsid w:val="002C24AD"/>
    <w:rsid w:val="002C3E8E"/>
    <w:rsid w:val="002D581D"/>
    <w:rsid w:val="002E0357"/>
    <w:rsid w:val="00300677"/>
    <w:rsid w:val="003017DC"/>
    <w:rsid w:val="0031573F"/>
    <w:rsid w:val="003432F7"/>
    <w:rsid w:val="00373352"/>
    <w:rsid w:val="00373484"/>
    <w:rsid w:val="00385E21"/>
    <w:rsid w:val="003A3867"/>
    <w:rsid w:val="003B2711"/>
    <w:rsid w:val="003D4580"/>
    <w:rsid w:val="003E5715"/>
    <w:rsid w:val="003E776E"/>
    <w:rsid w:val="003F5D66"/>
    <w:rsid w:val="00406D8E"/>
    <w:rsid w:val="0042323B"/>
    <w:rsid w:val="0043116B"/>
    <w:rsid w:val="00433938"/>
    <w:rsid w:val="00434419"/>
    <w:rsid w:val="00435C7F"/>
    <w:rsid w:val="00450035"/>
    <w:rsid w:val="00454543"/>
    <w:rsid w:val="0045757F"/>
    <w:rsid w:val="00457C1D"/>
    <w:rsid w:val="0046284C"/>
    <w:rsid w:val="00476176"/>
    <w:rsid w:val="00485D62"/>
    <w:rsid w:val="004B19D1"/>
    <w:rsid w:val="004B2F3D"/>
    <w:rsid w:val="004D73F7"/>
    <w:rsid w:val="004E5379"/>
    <w:rsid w:val="004F435D"/>
    <w:rsid w:val="004F5D5C"/>
    <w:rsid w:val="0050564C"/>
    <w:rsid w:val="005102E5"/>
    <w:rsid w:val="00511743"/>
    <w:rsid w:val="00514A61"/>
    <w:rsid w:val="00523274"/>
    <w:rsid w:val="0053200A"/>
    <w:rsid w:val="00543F94"/>
    <w:rsid w:val="00551463"/>
    <w:rsid w:val="0059550C"/>
    <w:rsid w:val="005B0B6C"/>
    <w:rsid w:val="005C11B6"/>
    <w:rsid w:val="005C49B4"/>
    <w:rsid w:val="005C6D8F"/>
    <w:rsid w:val="005E6E32"/>
    <w:rsid w:val="00604CFD"/>
    <w:rsid w:val="006267FE"/>
    <w:rsid w:val="00631E2A"/>
    <w:rsid w:val="006610C7"/>
    <w:rsid w:val="006C10E2"/>
    <w:rsid w:val="006C48A0"/>
    <w:rsid w:val="006C7DC3"/>
    <w:rsid w:val="006D292C"/>
    <w:rsid w:val="006D49A9"/>
    <w:rsid w:val="006E75D1"/>
    <w:rsid w:val="006F3795"/>
    <w:rsid w:val="006F5BB5"/>
    <w:rsid w:val="007322D6"/>
    <w:rsid w:val="007337A8"/>
    <w:rsid w:val="00736D38"/>
    <w:rsid w:val="00753DA1"/>
    <w:rsid w:val="00756123"/>
    <w:rsid w:val="0076226E"/>
    <w:rsid w:val="00774878"/>
    <w:rsid w:val="00776CCD"/>
    <w:rsid w:val="00785A9A"/>
    <w:rsid w:val="00793967"/>
    <w:rsid w:val="00793C7C"/>
    <w:rsid w:val="007B6A16"/>
    <w:rsid w:val="007C44A0"/>
    <w:rsid w:val="007C5861"/>
    <w:rsid w:val="007C7069"/>
    <w:rsid w:val="007D2088"/>
    <w:rsid w:val="007D3699"/>
    <w:rsid w:val="007E485B"/>
    <w:rsid w:val="007E7FB7"/>
    <w:rsid w:val="00801827"/>
    <w:rsid w:val="00813986"/>
    <w:rsid w:val="0084431E"/>
    <w:rsid w:val="00854236"/>
    <w:rsid w:val="00865C31"/>
    <w:rsid w:val="00885735"/>
    <w:rsid w:val="008A64AC"/>
    <w:rsid w:val="008B03C1"/>
    <w:rsid w:val="008C47EE"/>
    <w:rsid w:val="008D341C"/>
    <w:rsid w:val="008E622E"/>
    <w:rsid w:val="008E6A34"/>
    <w:rsid w:val="0090632F"/>
    <w:rsid w:val="00916F98"/>
    <w:rsid w:val="009211DF"/>
    <w:rsid w:val="00931498"/>
    <w:rsid w:val="00931E1D"/>
    <w:rsid w:val="00944AB0"/>
    <w:rsid w:val="00950F1E"/>
    <w:rsid w:val="00960281"/>
    <w:rsid w:val="009710C2"/>
    <w:rsid w:val="00975CB2"/>
    <w:rsid w:val="00977EAD"/>
    <w:rsid w:val="009826AB"/>
    <w:rsid w:val="009970D2"/>
    <w:rsid w:val="009A1656"/>
    <w:rsid w:val="009B0480"/>
    <w:rsid w:val="009D31D1"/>
    <w:rsid w:val="009D64A9"/>
    <w:rsid w:val="009E3145"/>
    <w:rsid w:val="009E5765"/>
    <w:rsid w:val="009F0469"/>
    <w:rsid w:val="00A00A30"/>
    <w:rsid w:val="00A34D35"/>
    <w:rsid w:val="00A65C0C"/>
    <w:rsid w:val="00A7272A"/>
    <w:rsid w:val="00A730F0"/>
    <w:rsid w:val="00A82956"/>
    <w:rsid w:val="00A8496F"/>
    <w:rsid w:val="00AA6A08"/>
    <w:rsid w:val="00AB0124"/>
    <w:rsid w:val="00AB21B3"/>
    <w:rsid w:val="00AE2EFA"/>
    <w:rsid w:val="00B003BE"/>
    <w:rsid w:val="00B05817"/>
    <w:rsid w:val="00B15D57"/>
    <w:rsid w:val="00B2088C"/>
    <w:rsid w:val="00B212DD"/>
    <w:rsid w:val="00B510F8"/>
    <w:rsid w:val="00B62984"/>
    <w:rsid w:val="00B708AA"/>
    <w:rsid w:val="00B71108"/>
    <w:rsid w:val="00B72271"/>
    <w:rsid w:val="00B73C6E"/>
    <w:rsid w:val="00B87726"/>
    <w:rsid w:val="00BB044A"/>
    <w:rsid w:val="00BB6BB4"/>
    <w:rsid w:val="00BC0276"/>
    <w:rsid w:val="00BD0948"/>
    <w:rsid w:val="00BE43EF"/>
    <w:rsid w:val="00BF08BD"/>
    <w:rsid w:val="00BF13C0"/>
    <w:rsid w:val="00BF2B38"/>
    <w:rsid w:val="00BF2CE4"/>
    <w:rsid w:val="00BF3AEB"/>
    <w:rsid w:val="00C218D2"/>
    <w:rsid w:val="00C21D26"/>
    <w:rsid w:val="00C357A9"/>
    <w:rsid w:val="00C5241D"/>
    <w:rsid w:val="00C54885"/>
    <w:rsid w:val="00C77302"/>
    <w:rsid w:val="00CA0F25"/>
    <w:rsid w:val="00CA1D39"/>
    <w:rsid w:val="00CA3AFA"/>
    <w:rsid w:val="00CB08B7"/>
    <w:rsid w:val="00CB3050"/>
    <w:rsid w:val="00CD6400"/>
    <w:rsid w:val="00CE0B5A"/>
    <w:rsid w:val="00CF1141"/>
    <w:rsid w:val="00D01396"/>
    <w:rsid w:val="00D12EC3"/>
    <w:rsid w:val="00D3793C"/>
    <w:rsid w:val="00D40079"/>
    <w:rsid w:val="00D42CA4"/>
    <w:rsid w:val="00D468E6"/>
    <w:rsid w:val="00D54AB6"/>
    <w:rsid w:val="00D946E3"/>
    <w:rsid w:val="00DA6CA9"/>
    <w:rsid w:val="00DA789E"/>
    <w:rsid w:val="00DC0FCC"/>
    <w:rsid w:val="00DC7E09"/>
    <w:rsid w:val="00DD117B"/>
    <w:rsid w:val="00DD55D7"/>
    <w:rsid w:val="00DE3B10"/>
    <w:rsid w:val="00DE5487"/>
    <w:rsid w:val="00DE5537"/>
    <w:rsid w:val="00DF2BE6"/>
    <w:rsid w:val="00DF3CC4"/>
    <w:rsid w:val="00E17B59"/>
    <w:rsid w:val="00E21865"/>
    <w:rsid w:val="00E23296"/>
    <w:rsid w:val="00E31A18"/>
    <w:rsid w:val="00E321D5"/>
    <w:rsid w:val="00E37F43"/>
    <w:rsid w:val="00E56265"/>
    <w:rsid w:val="00E76449"/>
    <w:rsid w:val="00E80E8E"/>
    <w:rsid w:val="00E85AC4"/>
    <w:rsid w:val="00E92113"/>
    <w:rsid w:val="00E92720"/>
    <w:rsid w:val="00EA19B6"/>
    <w:rsid w:val="00EA3391"/>
    <w:rsid w:val="00EC2D9F"/>
    <w:rsid w:val="00ED0BFB"/>
    <w:rsid w:val="00ED1DEC"/>
    <w:rsid w:val="00EE253D"/>
    <w:rsid w:val="00EE7A67"/>
    <w:rsid w:val="00EF1BE0"/>
    <w:rsid w:val="00F00F80"/>
    <w:rsid w:val="00F51119"/>
    <w:rsid w:val="00F517D2"/>
    <w:rsid w:val="00F52843"/>
    <w:rsid w:val="00F6018E"/>
    <w:rsid w:val="00F82836"/>
    <w:rsid w:val="00FA1E45"/>
    <w:rsid w:val="00FC0245"/>
    <w:rsid w:val="00FC2D81"/>
    <w:rsid w:val="00FC2DFD"/>
    <w:rsid w:val="00FC5112"/>
    <w:rsid w:val="00FD1A71"/>
    <w:rsid w:val="00FE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DD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7DC"/>
    <w:pPr>
      <w:spacing w:before="60" w:after="160" w:line="240" w:lineRule="auto"/>
      <w:ind w:right="144"/>
    </w:pPr>
    <w:rPr>
      <w:rFonts w:asciiTheme="majorHAnsi" w:hAnsiTheme="majorHAnsi"/>
      <w:sz w:val="22"/>
      <w:szCs w:val="22"/>
    </w:rPr>
  </w:style>
  <w:style w:type="paragraph" w:styleId="Heading1">
    <w:name w:val="heading 1"/>
    <w:basedOn w:val="Normal"/>
    <w:next w:val="Normal-A"/>
    <w:link w:val="Heading1Char"/>
    <w:qFormat/>
    <w:rsid w:val="00EE253D"/>
    <w:pPr>
      <w:keepNext/>
      <w:keepLines/>
      <w:numPr>
        <w:numId w:val="7"/>
      </w:numPr>
      <w:pBdr>
        <w:bottom w:val="single" w:sz="4" w:space="1" w:color="BCB8AC" w:themeColor="text2" w:themeTint="66"/>
      </w:pBdr>
      <w:spacing w:before="360" w:after="120"/>
      <w:ind w:left="446" w:hanging="446"/>
      <w:outlineLvl w:val="0"/>
    </w:pPr>
    <w:rPr>
      <w:rFonts w:eastAsiaTheme="majorEastAsia" w:cstheme="majorBidi"/>
      <w:color w:val="002060"/>
      <w:sz w:val="28"/>
      <w:szCs w:val="24"/>
    </w:rPr>
  </w:style>
  <w:style w:type="paragraph" w:styleId="Heading2">
    <w:name w:val="heading 2"/>
    <w:basedOn w:val="Normal"/>
    <w:next w:val="Normal-A"/>
    <w:link w:val="Heading2Char"/>
    <w:unhideWhenUsed/>
    <w:qFormat/>
    <w:rsid w:val="00EE253D"/>
    <w:pPr>
      <w:keepNext/>
      <w:keepLines/>
      <w:numPr>
        <w:numId w:val="8"/>
      </w:numPr>
      <w:spacing w:after="200"/>
      <w:contextualSpacing/>
      <w:outlineLvl w:val="1"/>
    </w:pPr>
    <w:rPr>
      <w:rFonts w:eastAsiaTheme="majorEastAsia" w:cstheme="majorBidi"/>
      <w:szCs w:val="16"/>
      <w:u w:val="single"/>
    </w:rPr>
  </w:style>
  <w:style w:type="paragraph" w:styleId="Heading3">
    <w:name w:val="heading 3"/>
    <w:basedOn w:val="Normal"/>
    <w:next w:val="Normal"/>
    <w:link w:val="Heading3Char"/>
    <w:uiPriority w:val="9"/>
    <w:unhideWhenUsed/>
    <w:qFormat/>
    <w:rsid w:val="003017DC"/>
    <w:pPr>
      <w:keepNext/>
      <w:keepLines/>
      <w:numPr>
        <w:numId w:val="10"/>
      </w:numPr>
      <w:tabs>
        <w:tab w:val="left" w:pos="810"/>
      </w:tabs>
      <w:spacing w:before="40" w:after="0"/>
      <w:outlineLvl w:val="2"/>
    </w:pPr>
    <w:rPr>
      <w:rFonts w:eastAsiaTheme="majorEastAsia" w:cstheme="majorBidi"/>
      <w:b/>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3"/>
    <w:qFormat/>
    <w:rsid w:val="003017DC"/>
    <w:pPr>
      <w:spacing w:after="0" w:line="240" w:lineRule="auto"/>
    </w:pPr>
    <w:rPr>
      <w:rFonts w:asciiTheme="majorHAnsi" w:eastAsiaTheme="majorEastAsia" w:hAnsiTheme="majorHAnsi" w:cstheme="majorBidi"/>
      <w:color w:val="283C89"/>
      <w:kern w:val="28"/>
      <w:sz w:val="56"/>
      <w:szCs w:val="56"/>
    </w:rPr>
  </w:style>
  <w:style w:type="character" w:customStyle="1" w:styleId="TitleChar">
    <w:name w:val="Title Char"/>
    <w:basedOn w:val="DefaultParagraphFont"/>
    <w:link w:val="Title"/>
    <w:uiPriority w:val="3"/>
    <w:rsid w:val="003017DC"/>
    <w:rPr>
      <w:rFonts w:asciiTheme="majorHAnsi" w:eastAsiaTheme="majorEastAsia" w:hAnsiTheme="majorHAnsi" w:cstheme="majorBidi"/>
      <w:color w:val="283C89"/>
      <w:kern w:val="28"/>
      <w:sz w:val="56"/>
      <w:szCs w:val="56"/>
    </w:rPr>
  </w:style>
  <w:style w:type="paragraph" w:styleId="Subtitle">
    <w:name w:val="Subtitle"/>
    <w:basedOn w:val="Normal"/>
    <w:next w:val="Normal"/>
    <w:link w:val="SubtitleChar"/>
    <w:uiPriority w:val="4"/>
    <w:qFormat/>
    <w:pPr>
      <w:numPr>
        <w:ilvl w:val="1"/>
      </w:numPr>
      <w:spacing w:after="80"/>
      <w:contextualSpacing/>
      <w:jc w:val="right"/>
    </w:pPr>
    <w:rPr>
      <w:rFonts w:eastAsiaTheme="majorEastAsia" w:cstheme="majorBidi"/>
      <w:spacing w:val="15"/>
      <w:sz w:val="28"/>
      <w:szCs w:val="28"/>
    </w:rPr>
  </w:style>
  <w:style w:type="character" w:customStyle="1" w:styleId="SubtitleChar">
    <w:name w:val="Subtitle Char"/>
    <w:basedOn w:val="DefaultParagraphFont"/>
    <w:link w:val="Subtitle"/>
    <w:uiPriority w:val="4"/>
    <w:rPr>
      <w:rFonts w:asciiTheme="majorHAnsi" w:eastAsiaTheme="majorEastAsia" w:hAnsiTheme="majorHAnsi" w:cstheme="majorBidi"/>
      <w:spacing w:val="15"/>
      <w:sz w:val="28"/>
      <w:szCs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rsid w:val="00EE253D"/>
    <w:rPr>
      <w:rFonts w:asciiTheme="majorHAnsi" w:eastAsiaTheme="majorEastAsia" w:hAnsiTheme="majorHAnsi" w:cstheme="majorBidi"/>
      <w:color w:val="002060"/>
      <w:sz w:val="28"/>
      <w:szCs w:val="24"/>
    </w:rPr>
  </w:style>
  <w:style w:type="paragraph" w:styleId="Date">
    <w:name w:val="Date"/>
    <w:basedOn w:val="Normal"/>
    <w:next w:val="Normal"/>
    <w:link w:val="DateChar"/>
    <w:uiPriority w:val="5"/>
    <w:unhideWhenUsed/>
    <w:qFormat/>
    <w:pPr>
      <w:spacing w:after="720"/>
      <w:contextualSpacing/>
    </w:pPr>
    <w:rPr>
      <w:rFonts w:eastAsiaTheme="majorEastAsia" w:cstheme="majorBidi"/>
      <w:sz w:val="16"/>
      <w:szCs w:val="16"/>
    </w:rPr>
  </w:style>
  <w:style w:type="character" w:customStyle="1" w:styleId="DateChar">
    <w:name w:val="Date Char"/>
    <w:basedOn w:val="DefaultParagraphFont"/>
    <w:link w:val="Date"/>
    <w:uiPriority w:val="5"/>
    <w:rPr>
      <w:rFonts w:asciiTheme="majorHAnsi" w:eastAsiaTheme="majorEastAsia" w:hAnsiTheme="majorHAnsi" w:cstheme="majorBidi"/>
      <w:sz w:val="16"/>
      <w:szCs w:val="16"/>
    </w:rPr>
  </w:style>
  <w:style w:type="character" w:customStyle="1" w:styleId="Heading2Char">
    <w:name w:val="Heading 2 Char"/>
    <w:basedOn w:val="DefaultParagraphFont"/>
    <w:link w:val="Heading2"/>
    <w:rsid w:val="00EE253D"/>
    <w:rPr>
      <w:rFonts w:asciiTheme="majorHAnsi" w:eastAsiaTheme="majorEastAsia" w:hAnsiTheme="majorHAnsi" w:cstheme="majorBidi"/>
      <w:sz w:val="22"/>
      <w:szCs w:val="16"/>
      <w:u w:val="single"/>
    </w:rPr>
  </w:style>
  <w:style w:type="paragraph" w:styleId="ListBullet2">
    <w:name w:val="List Bullet 2"/>
    <w:basedOn w:val="Normal"/>
    <w:uiPriority w:val="8"/>
    <w:unhideWhenUsed/>
    <w:qFormat/>
    <w:pPr>
      <w:numPr>
        <w:numId w:val="1"/>
      </w:numPr>
      <w:spacing w:after="60"/>
    </w:pPr>
    <w:rPr>
      <w:rFonts w:eastAsiaTheme="majorEastAsia" w:cstheme="majorBidi"/>
      <w:color w:val="9B9482" w:themeColor="text2" w:themeTint="99"/>
      <w:sz w:val="14"/>
      <w:szCs w:val="14"/>
    </w:rPr>
  </w:style>
  <w:style w:type="table" w:customStyle="1" w:styleId="ProjectStatusReport">
    <w:name w:val="Project Status Report"/>
    <w:basedOn w:val="TableNormal"/>
    <w:uiPriority w:val="99"/>
    <w:pPr>
      <w:spacing w:before="20" w:after="0" w:line="288" w:lineRule="auto"/>
    </w:pPr>
    <w:rPr>
      <w:rFonts w:asciiTheme="majorHAnsi" w:eastAsiaTheme="majorEastAsia" w:hAnsiTheme="majorHAnsi" w:cstheme="majorBidi"/>
      <w:sz w:val="16"/>
      <w:szCs w:val="16"/>
    </w:rPr>
    <w:tblPr>
      <w:tblBorders>
        <w:top w:val="single" w:sz="4" w:space="0" w:color="BCB8AC" w:themeColor="text2" w:themeTint="66"/>
        <w:bottom w:val="single" w:sz="4" w:space="0" w:color="BCB8AC" w:themeColor="text2" w:themeTint="66"/>
        <w:insideH w:val="single" w:sz="4" w:space="0" w:color="BCB8AC" w:themeColor="text2" w:themeTint="66"/>
        <w:insideV w:val="single" w:sz="4" w:space="0" w:color="BCB8AC" w:themeColor="text2" w:themeTint="66"/>
      </w:tblBorders>
      <w:tblCellMar>
        <w:top w:w="144" w:type="dxa"/>
        <w:left w:w="0" w:type="dxa"/>
        <w:bottom w:w="144" w:type="dxa"/>
        <w:right w:w="144" w:type="dxa"/>
      </w:tblCellMar>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OnTrack">
    <w:name w:val="On Track"/>
    <w:basedOn w:val="Normal"/>
    <w:uiPriority w:val="1"/>
    <w:pPr>
      <w:numPr>
        <w:numId w:val="2"/>
      </w:numPr>
      <w:spacing w:after="0" w:line="288" w:lineRule="auto"/>
    </w:pPr>
    <w:rPr>
      <w:rFonts w:eastAsiaTheme="majorEastAsia" w:cstheme="majorBidi"/>
      <w:sz w:val="16"/>
      <w:szCs w:val="16"/>
    </w:rPr>
  </w:style>
  <w:style w:type="paragraph" w:customStyle="1" w:styleId="AtRisk">
    <w:name w:val="At Risk"/>
    <w:basedOn w:val="OnTrack"/>
    <w:uiPriority w:val="2"/>
    <w:pPr>
      <w:numPr>
        <w:numId w:val="5"/>
      </w:numPr>
    </w:pPr>
  </w:style>
  <w:style w:type="paragraph" w:customStyle="1" w:styleId="HighRisk">
    <w:name w:val="High Risk"/>
    <w:basedOn w:val="OnTrack"/>
    <w:uiPriority w:val="2"/>
    <w:pPr>
      <w:numPr>
        <w:numId w:val="3"/>
      </w:numPr>
    </w:pPr>
  </w:style>
  <w:style w:type="paragraph" w:customStyle="1" w:styleId="OffTrack">
    <w:name w:val="Off Track"/>
    <w:basedOn w:val="OnTrack"/>
    <w:uiPriority w:val="2"/>
    <w:pPr>
      <w:numPr>
        <w:numId w:val="4"/>
      </w:numPr>
    </w:pPr>
  </w:style>
  <w:style w:type="paragraph" w:styleId="NoSpacing">
    <w:name w:val="No Spacing"/>
    <w:uiPriority w:val="8"/>
    <w:qFormat/>
    <w:pPr>
      <w:spacing w:after="0" w:line="288" w:lineRule="auto"/>
    </w:pPr>
  </w:style>
  <w:style w:type="character" w:styleId="Strong">
    <w:name w:val="Strong"/>
    <w:basedOn w:val="DefaultParagraphFont"/>
    <w:uiPriority w:val="22"/>
    <w:unhideWhenUsed/>
    <w:qFormat/>
    <w:rPr>
      <w:b/>
      <w:bCs/>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pPr>
    <w:rPr>
      <w:rFonts w:eastAsiaTheme="majorEastAsia"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paragraph" w:styleId="ListBullet">
    <w:name w:val="List Bullet"/>
    <w:basedOn w:val="Normal"/>
    <w:uiPriority w:val="8"/>
    <w:unhideWhenUsed/>
    <w:qFormat/>
    <w:pPr>
      <w:numPr>
        <w:numId w:val="6"/>
      </w:numPr>
      <w:contextualSpacing/>
    </w:pPr>
  </w:style>
  <w:style w:type="character" w:styleId="Emphasis">
    <w:name w:val="Emphasis"/>
    <w:basedOn w:val="DefaultParagraphFont"/>
    <w:uiPriority w:val="6"/>
    <w:unhideWhenUsed/>
    <w:qFormat/>
    <w:rPr>
      <w:b/>
      <w:bCs/>
      <w:caps/>
      <w:smallCaps w:val="0"/>
    </w:rPr>
  </w:style>
  <w:style w:type="character" w:customStyle="1" w:styleId="Heading3Char">
    <w:name w:val="Heading 3 Char"/>
    <w:basedOn w:val="DefaultParagraphFont"/>
    <w:link w:val="Heading3"/>
    <w:uiPriority w:val="9"/>
    <w:rsid w:val="003017DC"/>
    <w:rPr>
      <w:rFonts w:asciiTheme="majorHAnsi" w:eastAsiaTheme="majorEastAsia" w:hAnsiTheme="majorHAnsi" w:cstheme="majorBidi"/>
      <w:b/>
      <w:szCs w:val="16"/>
    </w:rPr>
  </w:style>
  <w:style w:type="paragraph" w:styleId="ListParagraph">
    <w:name w:val="List Paragraph"/>
    <w:basedOn w:val="Normal"/>
    <w:link w:val="ListParagraphChar"/>
    <w:uiPriority w:val="34"/>
    <w:unhideWhenUsed/>
    <w:qFormat/>
    <w:rsid w:val="006F3795"/>
    <w:pPr>
      <w:ind w:left="720"/>
      <w:contextualSpacing/>
    </w:pPr>
  </w:style>
  <w:style w:type="character" w:styleId="Hyperlink">
    <w:name w:val="Hyperlink"/>
    <w:basedOn w:val="DefaultParagraphFont"/>
    <w:uiPriority w:val="99"/>
    <w:unhideWhenUsed/>
    <w:rsid w:val="00025A3E"/>
    <w:rPr>
      <w:color w:val="4C483D" w:themeColor="hyperlink"/>
      <w:u w:val="single"/>
    </w:rPr>
  </w:style>
  <w:style w:type="table" w:customStyle="1" w:styleId="LayoutTable">
    <w:name w:val="Layout Table"/>
    <w:basedOn w:val="TableNormal"/>
    <w:uiPriority w:val="99"/>
    <w:rsid w:val="00DE5487"/>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3"/>
    <w:rsid w:val="00DE5487"/>
    <w:pPr>
      <w:spacing w:before="80" w:after="60"/>
    </w:pPr>
    <w:rPr>
      <w:rFonts w:eastAsiaTheme="majorEastAsia" w:cstheme="majorBidi"/>
      <w:color w:val="F24F4F" w:themeColor="accent1"/>
    </w:rPr>
  </w:style>
  <w:style w:type="paragraph" w:styleId="IntenseQuote">
    <w:name w:val="Intense Quote"/>
    <w:basedOn w:val="Normal"/>
    <w:next w:val="Normal"/>
    <w:link w:val="IntenseQuoteChar"/>
    <w:uiPriority w:val="30"/>
    <w:qFormat/>
    <w:rsid w:val="00EE7A67"/>
    <w:pPr>
      <w:pBdr>
        <w:top w:val="single" w:sz="4" w:space="10" w:color="F24F4F" w:themeColor="accent1"/>
        <w:bottom w:val="single" w:sz="4" w:space="10" w:color="F24F4F" w:themeColor="accent1"/>
      </w:pBdr>
      <w:spacing w:before="360" w:after="360"/>
      <w:ind w:left="864" w:right="864"/>
      <w:jc w:val="center"/>
    </w:pPr>
    <w:rPr>
      <w:i/>
      <w:iCs/>
      <w:color w:val="F24F4F" w:themeColor="accent1"/>
    </w:rPr>
  </w:style>
  <w:style w:type="character" w:customStyle="1" w:styleId="IntenseQuoteChar">
    <w:name w:val="Intense Quote Char"/>
    <w:basedOn w:val="DefaultParagraphFont"/>
    <w:link w:val="IntenseQuote"/>
    <w:uiPriority w:val="30"/>
    <w:rsid w:val="00EE7A67"/>
    <w:rPr>
      <w:i/>
      <w:iCs/>
      <w:color w:val="F24F4F" w:themeColor="accent1"/>
    </w:rPr>
  </w:style>
  <w:style w:type="paragraph" w:customStyle="1" w:styleId="Logo">
    <w:name w:val="Logo"/>
    <w:basedOn w:val="Normal"/>
    <w:qFormat/>
    <w:rsid w:val="00FC0245"/>
    <w:pPr>
      <w:spacing w:before="40" w:after="40"/>
      <w:jc w:val="right"/>
    </w:pPr>
    <w:rPr>
      <w:rFonts w:eastAsia="Times New Roman" w:cs="Times New Roman"/>
      <w:color w:val="auto"/>
      <w:sz w:val="18"/>
      <w:lang w:eastAsia="en-US"/>
    </w:rPr>
  </w:style>
  <w:style w:type="paragraph" w:customStyle="1" w:styleId="CompanyName">
    <w:name w:val="Company Name"/>
    <w:basedOn w:val="Normal"/>
    <w:qFormat/>
    <w:rsid w:val="00FC0245"/>
    <w:pPr>
      <w:spacing w:before="40" w:after="40"/>
    </w:pPr>
    <w:rPr>
      <w:rFonts w:eastAsia="Times New Roman" w:cs="Times New Roman"/>
      <w:b/>
      <w:color w:val="auto"/>
      <w:szCs w:val="24"/>
      <w:lang w:eastAsia="en-US"/>
    </w:rPr>
  </w:style>
  <w:style w:type="paragraph" w:customStyle="1" w:styleId="OrderType">
    <w:name w:val="Order Type"/>
    <w:basedOn w:val="Subtitle"/>
    <w:link w:val="OrderTypeChar"/>
    <w:qFormat/>
    <w:rsid w:val="004F5D5C"/>
    <w:pPr>
      <w:spacing w:after="0"/>
      <w:jc w:val="left"/>
    </w:pPr>
    <w:rPr>
      <w:b/>
    </w:rPr>
  </w:style>
  <w:style w:type="paragraph" w:customStyle="1" w:styleId="Overview">
    <w:name w:val="Overview"/>
    <w:link w:val="OverviewChar"/>
    <w:qFormat/>
    <w:rsid w:val="003017DC"/>
    <w:pPr>
      <w:pBdr>
        <w:bottom w:val="single" w:sz="2" w:space="1" w:color="D1E3C5" w:themeColor="accent2" w:themeTint="66"/>
      </w:pBdr>
      <w:spacing w:before="320" w:after="80" w:line="240" w:lineRule="auto"/>
    </w:pPr>
    <w:rPr>
      <w:rFonts w:asciiTheme="majorHAnsi" w:eastAsiaTheme="majorEastAsia" w:hAnsiTheme="majorHAnsi" w:cstheme="majorBidi"/>
      <w:color w:val="446530" w:themeColor="accent2" w:themeShade="80"/>
      <w:sz w:val="28"/>
      <w:szCs w:val="24"/>
    </w:rPr>
  </w:style>
  <w:style w:type="character" w:customStyle="1" w:styleId="OrderTypeChar">
    <w:name w:val="Order Type Char"/>
    <w:basedOn w:val="SubtitleChar"/>
    <w:link w:val="OrderType"/>
    <w:rsid w:val="004F5D5C"/>
    <w:rPr>
      <w:rFonts w:asciiTheme="majorHAnsi" w:eastAsiaTheme="majorEastAsia" w:hAnsiTheme="majorHAnsi" w:cstheme="majorBidi"/>
      <w:b/>
      <w:spacing w:val="15"/>
      <w:sz w:val="28"/>
      <w:szCs w:val="28"/>
    </w:rPr>
  </w:style>
  <w:style w:type="paragraph" w:customStyle="1" w:styleId="Normal-A">
    <w:name w:val="Normal-A"/>
    <w:basedOn w:val="Normal"/>
    <w:link w:val="Normal-AChar"/>
    <w:qFormat/>
    <w:rsid w:val="008D341C"/>
    <w:pPr>
      <w:ind w:left="446"/>
    </w:pPr>
  </w:style>
  <w:style w:type="character" w:customStyle="1" w:styleId="OverviewChar">
    <w:name w:val="Overview Char"/>
    <w:basedOn w:val="Heading1Char"/>
    <w:link w:val="Overview"/>
    <w:rsid w:val="003017DC"/>
    <w:rPr>
      <w:rFonts w:asciiTheme="majorHAnsi" w:eastAsiaTheme="majorEastAsia" w:hAnsiTheme="majorHAnsi" w:cstheme="majorBidi"/>
      <w:color w:val="446530" w:themeColor="accent2" w:themeShade="80"/>
      <w:sz w:val="28"/>
      <w:szCs w:val="24"/>
    </w:rPr>
  </w:style>
  <w:style w:type="paragraph" w:styleId="TOCHeading">
    <w:name w:val="TOC Heading"/>
    <w:basedOn w:val="Heading1"/>
    <w:next w:val="Normal"/>
    <w:uiPriority w:val="39"/>
    <w:unhideWhenUsed/>
    <w:qFormat/>
    <w:rsid w:val="0090632F"/>
    <w:pPr>
      <w:numPr>
        <w:numId w:val="0"/>
      </w:numPr>
      <w:pBdr>
        <w:bottom w:val="none" w:sz="0" w:space="0" w:color="auto"/>
      </w:pBdr>
      <w:spacing w:before="240" w:after="0" w:line="259" w:lineRule="auto"/>
      <w:outlineLvl w:val="9"/>
    </w:pPr>
    <w:rPr>
      <w:color w:val="DF1010" w:themeColor="accent1" w:themeShade="BF"/>
      <w:sz w:val="32"/>
      <w:szCs w:val="32"/>
      <w:lang w:eastAsia="en-US"/>
    </w:rPr>
  </w:style>
  <w:style w:type="character" w:customStyle="1" w:styleId="Normal-AChar">
    <w:name w:val="Normal-A Char"/>
    <w:basedOn w:val="DefaultParagraphFont"/>
    <w:link w:val="Normal-A"/>
    <w:rsid w:val="008D341C"/>
  </w:style>
  <w:style w:type="paragraph" w:styleId="TOC1">
    <w:name w:val="toc 1"/>
    <w:basedOn w:val="Normal"/>
    <w:next w:val="Normal"/>
    <w:autoRedefine/>
    <w:uiPriority w:val="39"/>
    <w:unhideWhenUsed/>
    <w:rsid w:val="0090632F"/>
    <w:pPr>
      <w:spacing w:after="100"/>
    </w:pPr>
  </w:style>
  <w:style w:type="paragraph" w:styleId="TOC2">
    <w:name w:val="toc 2"/>
    <w:basedOn w:val="Normal"/>
    <w:next w:val="Normal"/>
    <w:autoRedefine/>
    <w:uiPriority w:val="39"/>
    <w:unhideWhenUsed/>
    <w:rsid w:val="0090632F"/>
    <w:pPr>
      <w:spacing w:after="100"/>
      <w:ind w:left="200"/>
    </w:pPr>
  </w:style>
  <w:style w:type="paragraph" w:styleId="TOC3">
    <w:name w:val="toc 3"/>
    <w:basedOn w:val="Normal"/>
    <w:next w:val="Normal"/>
    <w:autoRedefine/>
    <w:uiPriority w:val="39"/>
    <w:unhideWhenUsed/>
    <w:rsid w:val="0090632F"/>
    <w:pPr>
      <w:spacing w:after="100"/>
      <w:ind w:left="400"/>
    </w:pPr>
  </w:style>
  <w:style w:type="paragraph" w:customStyle="1" w:styleId="NumberedList">
    <w:name w:val="Numbered List"/>
    <w:basedOn w:val="ListParagraph"/>
    <w:next w:val="Normal-A"/>
    <w:link w:val="NumberedListChar"/>
    <w:qFormat/>
    <w:rsid w:val="009A1656"/>
    <w:pPr>
      <w:numPr>
        <w:numId w:val="9"/>
      </w:numPr>
      <w:jc w:val="both"/>
    </w:pPr>
  </w:style>
  <w:style w:type="paragraph" w:customStyle="1" w:styleId="Normal-B">
    <w:name w:val="Normal-B"/>
    <w:basedOn w:val="Normal"/>
    <w:link w:val="Normal-BChar"/>
    <w:qFormat/>
    <w:rsid w:val="00EE253D"/>
    <w:pPr>
      <w:spacing w:before="160" w:after="0"/>
      <w:ind w:left="900"/>
    </w:pPr>
  </w:style>
  <w:style w:type="character" w:customStyle="1" w:styleId="ListParagraphChar">
    <w:name w:val="List Paragraph Char"/>
    <w:basedOn w:val="DefaultParagraphFont"/>
    <w:link w:val="ListParagraph"/>
    <w:uiPriority w:val="34"/>
    <w:rsid w:val="0090632F"/>
  </w:style>
  <w:style w:type="character" w:customStyle="1" w:styleId="NumberedListChar">
    <w:name w:val="Numbered List Char"/>
    <w:basedOn w:val="ListParagraphChar"/>
    <w:link w:val="NumberedList"/>
    <w:rsid w:val="009A1656"/>
    <w:rPr>
      <w:rFonts w:asciiTheme="majorHAnsi" w:hAnsiTheme="majorHAnsi"/>
      <w:sz w:val="22"/>
      <w:szCs w:val="22"/>
    </w:rPr>
  </w:style>
  <w:style w:type="character" w:customStyle="1" w:styleId="Normal-BChar">
    <w:name w:val="Normal-B Char"/>
    <w:basedOn w:val="DefaultParagraphFont"/>
    <w:link w:val="Normal-B"/>
    <w:rsid w:val="00EE253D"/>
    <w:rPr>
      <w:sz w:val="24"/>
    </w:rPr>
  </w:style>
  <w:style w:type="paragraph" w:styleId="Quote">
    <w:name w:val="Quote"/>
    <w:basedOn w:val="Normal"/>
    <w:next w:val="Normal"/>
    <w:link w:val="QuoteChar"/>
    <w:uiPriority w:val="29"/>
    <w:qFormat/>
    <w:rsid w:val="008C47E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C47EE"/>
    <w:rPr>
      <w:i/>
      <w:iCs/>
      <w:color w:val="404040" w:themeColor="text1" w:themeTint="BF"/>
    </w:rPr>
  </w:style>
  <w:style w:type="paragraph" w:customStyle="1" w:styleId="AttachmentTitle">
    <w:name w:val="Attachment Title"/>
    <w:next w:val="AttachmentName"/>
    <w:link w:val="AttachmentTitleChar"/>
    <w:qFormat/>
    <w:rsid w:val="008D341C"/>
    <w:pPr>
      <w:pBdr>
        <w:bottom w:val="single" w:sz="4" w:space="1" w:color="BCB8AC" w:themeColor="text2" w:themeTint="66"/>
      </w:pBdr>
      <w:spacing w:before="4000" w:after="80" w:line="240" w:lineRule="auto"/>
    </w:pPr>
    <w:rPr>
      <w:rFonts w:asciiTheme="majorHAnsi" w:eastAsiaTheme="majorEastAsia" w:hAnsiTheme="majorHAnsi" w:cstheme="majorBidi"/>
      <w:color w:val="002060"/>
      <w:sz w:val="36"/>
      <w:szCs w:val="24"/>
    </w:rPr>
  </w:style>
  <w:style w:type="paragraph" w:customStyle="1" w:styleId="AttachmentName">
    <w:name w:val="Attachment Name"/>
    <w:basedOn w:val="Normal"/>
    <w:link w:val="AttachmentNameChar"/>
    <w:qFormat/>
    <w:rsid w:val="008D341C"/>
  </w:style>
  <w:style w:type="character" w:customStyle="1" w:styleId="AttachmentTitleChar">
    <w:name w:val="Attachment Title Char"/>
    <w:basedOn w:val="Heading1Char"/>
    <w:link w:val="AttachmentTitle"/>
    <w:rsid w:val="008D341C"/>
    <w:rPr>
      <w:rFonts w:asciiTheme="majorHAnsi" w:eastAsiaTheme="majorEastAsia" w:hAnsiTheme="majorHAnsi" w:cstheme="majorBidi"/>
      <w:color w:val="002060"/>
      <w:sz w:val="36"/>
      <w:szCs w:val="24"/>
    </w:rPr>
  </w:style>
  <w:style w:type="character" w:customStyle="1" w:styleId="AttachmentNameChar">
    <w:name w:val="Attachment Name Char"/>
    <w:basedOn w:val="DefaultParagraphFont"/>
    <w:link w:val="AttachmentName"/>
    <w:rsid w:val="008D341C"/>
    <w:rPr>
      <w:sz w:val="24"/>
    </w:rPr>
  </w:style>
  <w:style w:type="character" w:styleId="SubtleReference">
    <w:name w:val="Subtle Reference"/>
    <w:basedOn w:val="DefaultParagraphFont"/>
    <w:uiPriority w:val="31"/>
    <w:qFormat/>
    <w:rsid w:val="00373484"/>
    <w:rPr>
      <w:smallCaps/>
      <w:color w:val="5A5A5A" w:themeColor="text1" w:themeTint="A5"/>
    </w:rPr>
  </w:style>
  <w:style w:type="character" w:styleId="SubtleEmphasis">
    <w:name w:val="Subtle Emphasis"/>
    <w:basedOn w:val="DefaultParagraphFont"/>
    <w:uiPriority w:val="19"/>
    <w:qFormat/>
    <w:rsid w:val="00373484"/>
    <w:rPr>
      <w:i/>
      <w:iCs/>
      <w:color w:val="404040" w:themeColor="text1" w:themeTint="BF"/>
    </w:rPr>
  </w:style>
  <w:style w:type="table" w:customStyle="1" w:styleId="TableGrid7">
    <w:name w:val="Table Grid7"/>
    <w:basedOn w:val="TableNormal"/>
    <w:next w:val="TableGrid"/>
    <w:rsid w:val="001A6608"/>
    <w:pPr>
      <w:spacing w:after="0" w:line="240" w:lineRule="auto"/>
    </w:pPr>
    <w:rPr>
      <w:rFonts w:ascii="Tahoma" w:eastAsia="Batang" w:hAnsi="Tahoma" w:cs="Times New Roman"/>
      <w:color w:val="auto"/>
      <w:sz w:val="1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1A6608"/>
    <w:pPr>
      <w:spacing w:after="0" w:line="240" w:lineRule="auto"/>
    </w:pPr>
    <w:rPr>
      <w:rFonts w:ascii="Times New Roman" w:eastAsia="Batang" w:hAnsi="Times New Roman" w:cs="Times New Roman"/>
      <w:color w:val="auto"/>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CommentReference">
    <w:name w:val="annotation reference"/>
    <w:basedOn w:val="DefaultParagraphFont"/>
    <w:uiPriority w:val="99"/>
    <w:semiHidden/>
    <w:unhideWhenUsed/>
    <w:rsid w:val="00EC2D9F"/>
    <w:rPr>
      <w:sz w:val="16"/>
      <w:szCs w:val="16"/>
    </w:rPr>
  </w:style>
  <w:style w:type="paragraph" w:styleId="CommentText">
    <w:name w:val="annotation text"/>
    <w:basedOn w:val="Normal"/>
    <w:link w:val="CommentTextChar"/>
    <w:uiPriority w:val="99"/>
    <w:semiHidden/>
    <w:unhideWhenUsed/>
    <w:rsid w:val="00EC2D9F"/>
    <w:rPr>
      <w:sz w:val="20"/>
      <w:szCs w:val="20"/>
    </w:rPr>
  </w:style>
  <w:style w:type="character" w:customStyle="1" w:styleId="CommentTextChar">
    <w:name w:val="Comment Text Char"/>
    <w:basedOn w:val="DefaultParagraphFont"/>
    <w:link w:val="CommentText"/>
    <w:uiPriority w:val="99"/>
    <w:semiHidden/>
    <w:rsid w:val="00EC2D9F"/>
    <w:rPr>
      <w:rFonts w:asciiTheme="majorHAnsi" w:hAnsiTheme="majorHAnsi"/>
    </w:rPr>
  </w:style>
  <w:style w:type="paragraph" w:styleId="CommentSubject">
    <w:name w:val="annotation subject"/>
    <w:basedOn w:val="CommentText"/>
    <w:next w:val="CommentText"/>
    <w:link w:val="CommentSubjectChar"/>
    <w:uiPriority w:val="99"/>
    <w:semiHidden/>
    <w:unhideWhenUsed/>
    <w:rsid w:val="00EC2D9F"/>
    <w:rPr>
      <w:b/>
      <w:bCs/>
    </w:rPr>
  </w:style>
  <w:style w:type="character" w:customStyle="1" w:styleId="CommentSubjectChar">
    <w:name w:val="Comment Subject Char"/>
    <w:basedOn w:val="CommentTextChar"/>
    <w:link w:val="CommentSubject"/>
    <w:uiPriority w:val="99"/>
    <w:semiHidden/>
    <w:rsid w:val="00EC2D9F"/>
    <w:rPr>
      <w:rFonts w:asciiTheme="majorHAnsi" w:hAnsiTheme="maj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73FDC1CB54A689033A6D0975CF1E5"/>
        <w:category>
          <w:name w:val="General"/>
          <w:gallery w:val="placeholder"/>
        </w:category>
        <w:types>
          <w:type w:val="bbPlcHdr"/>
        </w:types>
        <w:behaviors>
          <w:behavior w:val="content"/>
        </w:behaviors>
        <w:guid w:val="{6B342919-021F-49E5-B730-F3E1DCBA1134}"/>
      </w:docPartPr>
      <w:docPartBody>
        <w:p w:rsidR="00020ACE" w:rsidRDefault="00020ACE">
          <w:pPr>
            <w:pStyle w:val="DEF73FDC1CB54A689033A6D0975CF1E5"/>
          </w:pPr>
          <w:r w:rsidRPr="00EC4563">
            <w:rPr>
              <w:rStyle w:val="PlaceholderText"/>
            </w:rPr>
            <w:t>[Subject]</w:t>
          </w:r>
        </w:p>
      </w:docPartBody>
    </w:docPart>
    <w:docPart>
      <w:docPartPr>
        <w:name w:val="1DC93066CFC5446AB674BC0E08A99FC7"/>
        <w:category>
          <w:name w:val="General"/>
          <w:gallery w:val="placeholder"/>
        </w:category>
        <w:types>
          <w:type w:val="bbPlcHdr"/>
        </w:types>
        <w:behaviors>
          <w:behavior w:val="content"/>
        </w:behaviors>
        <w:guid w:val="{792F635E-5220-47EA-8AD3-BF48205C89B1}"/>
      </w:docPartPr>
      <w:docPartBody>
        <w:p w:rsidR="00020ACE" w:rsidRDefault="00020ACE">
          <w:pPr>
            <w:pStyle w:val="1DC93066CFC5446AB674BC0E08A99FC7"/>
          </w:pPr>
          <w:r w:rsidRPr="00670B1A">
            <w:rPr>
              <w:rStyle w:val="PlaceholderText"/>
            </w:rPr>
            <w:t xml:space="preserve">Click here to enter </w:t>
          </w:r>
          <w:r>
            <w:rPr>
              <w:rStyle w:val="PlaceholderText"/>
            </w:rPr>
            <w:t>AO number</w:t>
          </w:r>
          <w:r w:rsidRPr="00670B1A">
            <w:rPr>
              <w:rStyle w:val="PlaceholderText"/>
            </w:rPr>
            <w:t>.</w:t>
          </w:r>
        </w:p>
      </w:docPartBody>
    </w:docPart>
    <w:docPart>
      <w:docPartPr>
        <w:name w:val="683BF67D7CBB4C47B839B16912767147"/>
        <w:category>
          <w:name w:val="General"/>
          <w:gallery w:val="placeholder"/>
        </w:category>
        <w:types>
          <w:type w:val="bbPlcHdr"/>
        </w:types>
        <w:behaviors>
          <w:behavior w:val="content"/>
        </w:behaviors>
        <w:guid w:val="{A811E44A-A683-46DD-9710-F193CE68CD4A}"/>
      </w:docPartPr>
      <w:docPartBody>
        <w:p w:rsidR="00020ACE" w:rsidRDefault="00020ACE">
          <w:pPr>
            <w:pStyle w:val="683BF67D7CBB4C47B839B16912767147"/>
          </w:pPr>
          <w:r w:rsidRPr="0023539D">
            <w:rPr>
              <w:rStyle w:val="PlaceholderText"/>
            </w:rPr>
            <w:t xml:space="preserve">Click here to </w:t>
          </w:r>
          <w:r>
            <w:rPr>
              <w:rStyle w:val="PlaceholderText"/>
            </w:rPr>
            <w:t>type order type; (e.g. “Standard Operating Procedure”)</w:t>
          </w:r>
          <w:r w:rsidRPr="0023539D">
            <w:rPr>
              <w:rStyle w:val="PlaceholderText"/>
            </w:rPr>
            <w:t>.</w:t>
          </w:r>
        </w:p>
      </w:docPartBody>
    </w:docPart>
    <w:docPart>
      <w:docPartPr>
        <w:name w:val="55659459D6D2461894015E65BCBF58BA"/>
        <w:category>
          <w:name w:val="General"/>
          <w:gallery w:val="placeholder"/>
        </w:category>
        <w:types>
          <w:type w:val="bbPlcHdr"/>
        </w:types>
        <w:behaviors>
          <w:behavior w:val="content"/>
        </w:behaviors>
        <w:guid w:val="{4A964681-1DC6-44C8-9815-051041CEA97A}"/>
      </w:docPartPr>
      <w:docPartBody>
        <w:p w:rsidR="00020ACE" w:rsidRDefault="00020ACE">
          <w:pPr>
            <w:pStyle w:val="55659459D6D2461894015E65BCBF58BA"/>
          </w:pPr>
          <w:r w:rsidRPr="00670B1A">
            <w:rPr>
              <w:rStyle w:val="PlaceholderText"/>
            </w:rPr>
            <w:t xml:space="preserve">Click here to enter </w:t>
          </w:r>
          <w:r>
            <w:rPr>
              <w:rStyle w:val="PlaceholderText"/>
            </w:rPr>
            <w:t>the effective</w:t>
          </w:r>
          <w:r w:rsidRPr="00670B1A">
            <w:rPr>
              <w:rStyle w:val="PlaceholderText"/>
            </w:rPr>
            <w:t xml:space="preserve"> date.</w:t>
          </w:r>
        </w:p>
      </w:docPartBody>
    </w:docPart>
    <w:docPart>
      <w:docPartPr>
        <w:name w:val="4B46DE7594094DE6B9FB61AEFCA73DEB"/>
        <w:category>
          <w:name w:val="General"/>
          <w:gallery w:val="placeholder"/>
        </w:category>
        <w:types>
          <w:type w:val="bbPlcHdr"/>
        </w:types>
        <w:behaviors>
          <w:behavior w:val="content"/>
        </w:behaviors>
        <w:guid w:val="{C2DDC249-E9E6-4C3F-8200-6AF66C7FAEAC}"/>
      </w:docPartPr>
      <w:docPartBody>
        <w:p w:rsidR="00020ACE" w:rsidRDefault="00020ACE">
          <w:pPr>
            <w:pStyle w:val="4B46DE7594094DE6B9FB61AEFCA73DEB"/>
          </w:pPr>
          <w:r w:rsidRPr="00670B1A">
            <w:rPr>
              <w:rStyle w:val="PlaceholderText"/>
            </w:rPr>
            <w:t>Choose an item.</w:t>
          </w:r>
        </w:p>
      </w:docPartBody>
    </w:docPart>
    <w:docPart>
      <w:docPartPr>
        <w:name w:val="0E575E81C3CA475DA8977D83788FB708"/>
        <w:category>
          <w:name w:val="General"/>
          <w:gallery w:val="placeholder"/>
        </w:category>
        <w:types>
          <w:type w:val="bbPlcHdr"/>
        </w:types>
        <w:behaviors>
          <w:behavior w:val="content"/>
        </w:behaviors>
        <w:guid w:val="{4B717707-3A65-4259-BF2A-E62BF5A12238}"/>
      </w:docPartPr>
      <w:docPartBody>
        <w:p w:rsidR="00020ACE" w:rsidRDefault="00020ACE">
          <w:pPr>
            <w:pStyle w:val="0E575E81C3CA475DA8977D83788FB708"/>
          </w:pPr>
          <w:r w:rsidRPr="00670B1A">
            <w:rPr>
              <w:rStyle w:val="PlaceholderText"/>
            </w:rPr>
            <w:t>Choose an item.</w:t>
          </w:r>
        </w:p>
      </w:docPartBody>
    </w:docPart>
    <w:docPart>
      <w:docPartPr>
        <w:name w:val="A19DB8C7D0BB48299FAB0CF3642AF6AE"/>
        <w:category>
          <w:name w:val="General"/>
          <w:gallery w:val="placeholder"/>
        </w:category>
        <w:types>
          <w:type w:val="bbPlcHdr"/>
        </w:types>
        <w:behaviors>
          <w:behavior w:val="content"/>
        </w:behaviors>
        <w:guid w:val="{7368BE8D-48D4-4A69-A996-EB8397976D63}"/>
      </w:docPartPr>
      <w:docPartBody>
        <w:p w:rsidR="00020ACE" w:rsidRDefault="00020ACE">
          <w:pPr>
            <w:pStyle w:val="A19DB8C7D0BB48299FAB0CF3642AF6AE"/>
          </w:pPr>
          <w:r w:rsidRPr="00670B1A">
            <w:rPr>
              <w:rStyle w:val="PlaceholderText"/>
            </w:rPr>
            <w:t>Click here to enter text.</w:t>
          </w:r>
        </w:p>
      </w:docPartBody>
    </w:docPart>
    <w:docPart>
      <w:docPartPr>
        <w:name w:val="498469EFE8844FAEB8507A83143E6DA8"/>
        <w:category>
          <w:name w:val="General"/>
          <w:gallery w:val="placeholder"/>
        </w:category>
        <w:types>
          <w:type w:val="bbPlcHdr"/>
        </w:types>
        <w:behaviors>
          <w:behavior w:val="content"/>
        </w:behaviors>
        <w:guid w:val="{1E21ACDB-17BD-4E4D-856B-58614BCD8A12}"/>
      </w:docPartPr>
      <w:docPartBody>
        <w:p w:rsidR="00020ACE" w:rsidRDefault="00020ACE">
          <w:pPr>
            <w:pStyle w:val="498469EFE8844FAEB8507A83143E6DA8"/>
          </w:pPr>
          <w:r w:rsidRPr="002353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ACE"/>
    <w:rsid w:val="00020ACE"/>
    <w:rsid w:val="00345C51"/>
    <w:rsid w:val="006D7A4D"/>
    <w:rsid w:val="009976A4"/>
    <w:rsid w:val="009A6739"/>
    <w:rsid w:val="00A323CB"/>
    <w:rsid w:val="00AB76D2"/>
    <w:rsid w:val="00C21AB9"/>
    <w:rsid w:val="00CC3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1AB9"/>
    <w:rPr>
      <w:color w:val="808080"/>
    </w:rPr>
  </w:style>
  <w:style w:type="paragraph" w:customStyle="1" w:styleId="DEF73FDC1CB54A689033A6D0975CF1E5">
    <w:name w:val="DEF73FDC1CB54A689033A6D0975CF1E5"/>
  </w:style>
  <w:style w:type="paragraph" w:customStyle="1" w:styleId="1DC93066CFC5446AB674BC0E08A99FC7">
    <w:name w:val="1DC93066CFC5446AB674BC0E08A99FC7"/>
  </w:style>
  <w:style w:type="paragraph" w:customStyle="1" w:styleId="683BF67D7CBB4C47B839B16912767147">
    <w:name w:val="683BF67D7CBB4C47B839B16912767147"/>
  </w:style>
  <w:style w:type="paragraph" w:customStyle="1" w:styleId="55659459D6D2461894015E65BCBF58BA">
    <w:name w:val="55659459D6D2461894015E65BCBF58BA"/>
  </w:style>
  <w:style w:type="paragraph" w:customStyle="1" w:styleId="4B46DE7594094DE6B9FB61AEFCA73DEB">
    <w:name w:val="4B46DE7594094DE6B9FB61AEFCA73DEB"/>
  </w:style>
  <w:style w:type="paragraph" w:customStyle="1" w:styleId="0E575E81C3CA475DA8977D83788FB708">
    <w:name w:val="0E575E81C3CA475DA8977D83788FB708"/>
  </w:style>
  <w:style w:type="paragraph" w:customStyle="1" w:styleId="A19DB8C7D0BB48299FAB0CF3642AF6AE">
    <w:name w:val="A19DB8C7D0BB48299FAB0CF3642AF6AE"/>
  </w:style>
  <w:style w:type="paragraph" w:customStyle="1" w:styleId="498469EFE8844FAEB8507A83143E6DA8">
    <w:name w:val="498469EFE8844FAEB8507A83143E6D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Issuance" ma:contentTypeID="0x0101003F7C8F6C667A1F4DBF28DDE2B5E4C24C008304F601DFCB214FA538CECBC9578D7B" ma:contentTypeVersion="30" ma:contentTypeDescription="Issuance related to the District Personnel Manual." ma:contentTypeScope="" ma:versionID="3f8e90303e91d9b56a932b2ac1cfa9fd">
  <xsd:schema xmlns:xsd="http://www.w3.org/2001/XMLSchema" xmlns:xs="http://www.w3.org/2001/XMLSchema" xmlns:p="http://schemas.microsoft.com/office/2006/metadata/properties" xmlns:ns1="9b6f47f5-cc4b-4156-8e2c-69fe06e32f1c" xmlns:ns3="e6f5f079-3967-4a9f-b63a-bec277765a0f" xmlns:ns4="fa7af519-fadc-41b7-b7cc-c0156fa2cd72" targetNamespace="http://schemas.microsoft.com/office/2006/metadata/properties" ma:root="true" ma:fieldsID="ac422e5850ff6b286e671deed71acc55" ns1:_="" ns3:_="" ns4:_="">
    <xsd:import namespace="9b6f47f5-cc4b-4156-8e2c-69fe06e32f1c"/>
    <xsd:import namespace="e6f5f079-3967-4a9f-b63a-bec277765a0f"/>
    <xsd:import namespace="fa7af519-fadc-41b7-b7cc-c0156fa2cd72"/>
    <xsd:element name="properties">
      <xsd:complexType>
        <xsd:sequence>
          <xsd:element name="documentManagement">
            <xsd:complexType>
              <xsd:all>
                <xsd:element ref="ns3:Supercedes" minOccurs="0"/>
                <xsd:element ref="ns1:DPM_x0020_Document_x0020_No." minOccurs="0"/>
                <xsd:element ref="ns1:DPM_x0020_Effective" minOccurs="0"/>
                <xsd:element ref="ns1:DPM_x0020_Document_x0020_Type" minOccurs="0"/>
                <xsd:element ref="ns1:Pages" minOccurs="0"/>
                <xsd:element ref="ns1:DPM_x0020_Category" minOccurs="0"/>
                <xsd:element ref="ns1:DPM_x0020_Attachment_x0020_No." minOccurs="0"/>
                <xsd:element ref="ns1:DPM_x0020_Expiration" minOccurs="0"/>
                <xsd:element ref="ns1:DPM_x0020_Chapter" minOccurs="0"/>
                <xsd:element ref="ns1:Legacy" minOccurs="0"/>
                <xsd:element ref="ns3:Approved" minOccurs="0"/>
                <xsd:element ref="ns4:_dlc_DocIdUrl" minOccurs="0"/>
                <xsd:element ref="ns1:DPM_x0020_Chapter_x003a_Title" minOccurs="0"/>
                <xsd:element ref="ns4:_dlc_DocIdPersistId" minOccurs="0"/>
                <xsd:element ref="ns3:Supercedes_x003a_Effective" minOccurs="0"/>
                <xsd:element ref="ns4: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f47f5-cc4b-4156-8e2c-69fe06e32f1c" elementFormDefault="qualified">
    <xsd:import namespace="http://schemas.microsoft.com/office/2006/documentManagement/types"/>
    <xsd:import namespace="http://schemas.microsoft.com/office/infopath/2007/PartnerControls"/>
    <xsd:element name="DPM_x0020_Document_x0020_No." ma:index="3" nillable="true" ma:displayName="Doc No." ma:decimals="0" ma:description="Number assigned at time of issuance." ma:internalName="DPM_x0020_Document_x0020_No_x002e_" ma:percentage="FALSE">
      <xsd:simpleType>
        <xsd:restriction base="dms:Number">
          <xsd:maxInclusive value="99"/>
          <xsd:minInclusive value="1"/>
        </xsd:restriction>
      </xsd:simpleType>
    </xsd:element>
    <xsd:element name="DPM_x0020_Effective" ma:index="4" nillable="true" ma:displayName="Effective" ma:description="Effective date of DPM object." ma:format="DateOnly" ma:internalName="DPM_x0020_Effective">
      <xsd:simpleType>
        <xsd:restriction base="dms:DateTime"/>
      </xsd:simpleType>
    </xsd:element>
    <xsd:element name="DPM_x0020_Document_x0020_Type" ma:index="6" nillable="true" ma:displayName="Doc Type" ma:default="Issuance" ma:format="Dropdown" ma:internalName="DPM_x0020_Document_x0020_Type">
      <xsd:simpleType>
        <xsd:restriction base="dms:Choice">
          <xsd:enumeration value="Attachment"/>
          <xsd:enumeration value="Chapter"/>
          <xsd:enumeration value="Checkpoint"/>
          <xsd:enumeration value="Issuance"/>
          <xsd:enumeration value="Form"/>
          <xsd:enumeration value="Opinion"/>
          <xsd:enumeration value="Report"/>
          <xsd:enumeration value="Template"/>
        </xsd:restriction>
      </xsd:simpleType>
    </xsd:element>
    <xsd:element name="Pages" ma:index="7" nillable="true" ma:displayName="Pages" ma:description="Number of pages in document." ma:internalName="Pages" ma:percentage="FALSE">
      <xsd:simpleType>
        <xsd:restriction base="dms:Number">
          <xsd:maxInclusive value="999"/>
          <xsd:minInclusive value="0"/>
        </xsd:restriction>
      </xsd:simpleType>
    </xsd:element>
    <xsd:element name="DPM_x0020_Category" ma:index="8" nillable="true" ma:displayName="DPM Category" ma:internalName="DPM_x0020_Category">
      <xsd:complexType>
        <xsd:complexContent>
          <xsd:extension base="dms:MultiChoice">
            <xsd:sequence>
              <xsd:element name="Value" maxOccurs="unbounded" minOccurs="0" nillable="true">
                <xsd:simpleType>
                  <xsd:restriction base="dms:Choice">
                    <xsd:enumeration value="Benefits and Compensation"/>
                    <xsd:enumeration value="Delays &amp; Closures"/>
                    <xsd:enumeration value="Employee Development"/>
                    <xsd:enumeration value="Retirement"/>
                    <xsd:enumeration value="Talent Acquisition"/>
                    <xsd:enumeration value="Talent Management"/>
                  </xsd:restriction>
                </xsd:simpleType>
              </xsd:element>
            </xsd:sequence>
          </xsd:extension>
        </xsd:complexContent>
      </xsd:complexType>
    </xsd:element>
    <xsd:element name="DPM_x0020_Attachment_x0020_No." ma:index="9" nillable="true" ma:displayName="Att No." ma:decimals="0" ma:description="Attachment number related to DPM Issuance. Should be alphanumeric (A through ZZ.)" ma:internalName="DPM_x0020_Attachment_x0020_No_x002e_" ma:readOnly="false" ma:percentage="FALSE">
      <xsd:simpleType>
        <xsd:restriction base="dms:Number">
          <xsd:maxInclusive value="99"/>
          <xsd:minInclusive value="1"/>
        </xsd:restriction>
      </xsd:simpleType>
    </xsd:element>
    <xsd:element name="DPM_x0020_Expiration" ma:index="10" nillable="true" ma:displayName="Expiration" ma:description="Date DPM object expires or expired." ma:format="DateOnly" ma:internalName="DPM_x0020_Expiration">
      <xsd:simpleType>
        <xsd:restriction base="dms:DateTime"/>
      </xsd:simpleType>
    </xsd:element>
    <xsd:element name="DPM_x0020_Chapter" ma:index="11" nillable="true" ma:displayName="Chapter" ma:description="DPM Chapter associated with issuance item." ma:list="{80b06b90-2ce2-4374-8f36-6cf4b6ca162f}" ma:internalName="DPM_x0020_Chapter" ma:showField="Title" ma:web="9b6f47f5-cc4b-4156-8e2c-69fe06e32f1c">
      <xsd:complexType>
        <xsd:complexContent>
          <xsd:extension base="dms:MultiChoiceLookup">
            <xsd:sequence>
              <xsd:element name="Value" type="dms:Lookup" maxOccurs="unbounded" minOccurs="0" nillable="true"/>
            </xsd:sequence>
          </xsd:extension>
        </xsd:complexContent>
      </xsd:complexType>
    </xsd:element>
    <xsd:element name="Legacy" ma:index="12" nillable="true" ma:displayName="Legacy" ma:description="Use to apply legacy issuance numbers." ma:internalName="Legacy">
      <xsd:simpleType>
        <xsd:restriction base="dms:Text">
          <xsd:maxLength value="50"/>
        </xsd:restriction>
      </xsd:simpleType>
    </xsd:element>
    <xsd:element name="DPM_x0020_Chapter_x003a_Title" ma:index="19" nillable="true" ma:displayName="Chapter Title" ma:list="{80b06b90-2ce2-4374-8f36-6cf4b6ca162f}" ma:internalName="DPM_x0020_Chapter_x003A_Title" ma:readOnly="true" ma:showField="Title1" ma:web="9b6f47f5-cc4b-4156-8e2c-69fe06e32f1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f5f079-3967-4a9f-b63a-bec277765a0f" elementFormDefault="qualified">
    <xsd:import namespace="http://schemas.microsoft.com/office/2006/documentManagement/types"/>
    <xsd:import namespace="http://schemas.microsoft.com/office/infopath/2007/PartnerControls"/>
    <xsd:element name="Supercedes" ma:index="2" nillable="true" ma:displayName="Supercedes" ma:list="{e6f5f079-3967-4a9f-b63a-bec277765a0f}" ma:internalName="Supercedes" ma:showField="DPM_x0020_Issuance_x0020_No_x002e_">
      <xsd:complexType>
        <xsd:complexContent>
          <xsd:extension base="dms:MultiChoiceLookup">
            <xsd:sequence>
              <xsd:element name="Value" type="dms:Lookup" maxOccurs="unbounded" minOccurs="0" nillable="true"/>
            </xsd:sequence>
          </xsd:extension>
        </xsd:complexContent>
      </xsd:complexType>
    </xsd:element>
    <xsd:element name="Approved" ma:index="15" nillable="true" ma:displayName="Approved" ma:description="Date document was approved, if different from the effective date." ma:format="DateOnly" ma:internalName="Approved">
      <xsd:simpleType>
        <xsd:restriction base="dms:DateTime"/>
      </xsd:simpleType>
    </xsd:element>
    <xsd:element name="Supercedes_x003a_Effective" ma:index="25" nillable="true" ma:displayName="Supercedes:Effective" ma:list="{e6f5f079-3967-4a9f-b63a-bec277765a0f}" ma:internalName="Supercedes_x003a_Effective" ma:readOnly="true" ma:showField="DPM_x0020_Effective" ma:web="0b8982fa-6141-4238-8b0d-a5aff9500cf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af519-fadc-41b7-b7cc-c0156fa2cd72" elementFormDefault="qualified">
    <xsd:import namespace="http://schemas.microsoft.com/office/2006/documentManagement/types"/>
    <xsd:import namespace="http://schemas.microsoft.com/office/infopath/2007/PartnerControls"/>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_dlc_DocId" ma:index="26"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percedes xmlns="e6f5f079-3967-4a9f-b63a-bec277765a0f"/>
    <DPM_x0020_Expiration xmlns="9b6f47f5-cc4b-4156-8e2c-69fe06e32f1c" xsi:nil="true"/>
    <DPM_x0020_Document_x0020_Type xmlns="9b6f47f5-cc4b-4156-8e2c-69fe06e32f1c">Issuance</DPM_x0020_Document_x0020_Type>
    <DPM_x0020_Document_x0020_No. xmlns="9b6f47f5-cc4b-4156-8e2c-69fe06e32f1c" xsi:nil="true"/>
    <DPM_x0020_Category xmlns="9b6f47f5-cc4b-4156-8e2c-69fe06e32f1c"/>
    <Legacy xmlns="9b6f47f5-cc4b-4156-8e2c-69fe06e32f1c" xsi:nil="true"/>
    <Approved xmlns="e6f5f079-3967-4a9f-b63a-bec277765a0f" xsi:nil="true"/>
    <Pages xmlns="9b6f47f5-cc4b-4156-8e2c-69fe06e32f1c" xsi:nil="true"/>
    <DPM_x0020_Effective xmlns="9b6f47f5-cc4b-4156-8e2c-69fe06e32f1c" xsi:nil="true"/>
    <DPM_x0020_Attachment_x0020_No. xmlns="9b6f47f5-cc4b-4156-8e2c-69fe06e32f1c" xsi:nil="true"/>
    <DPM_x0020_Chapter xmlns="9b6f47f5-cc4b-4156-8e2c-69fe06e32f1c"/>
    <_dlc_DocId xmlns="fa7af519-fadc-41b7-b7cc-c0156fa2cd72">TMSJ3DA7W4VJ-453807210-1004</_dlc_DocId>
    <_dlc_DocIdUrl xmlns="fa7af519-fadc-41b7-b7cc-c0156fa2cd72">
      <Url>https://dchr.sp.dc.gov/policy/PCA/EDPM/_layouts/15/DocIdRedir.aspx?ID=TMSJ3DA7W4VJ-453807210-1004</Url>
      <Description>TMSJ3DA7W4VJ-453807210-1004</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53E13-048C-44D9-8702-23B1C300DF19}"/>
</file>

<file path=customXml/itemProps3.xml><?xml version="1.0" encoding="utf-8"?>
<ds:datastoreItem xmlns:ds="http://schemas.openxmlformats.org/officeDocument/2006/customXml" ds:itemID="{D7681D6C-24C8-4A03-8897-777C4C9CDE2C}"/>
</file>

<file path=customXml/itemProps4.xml><?xml version="1.0" encoding="utf-8"?>
<ds:datastoreItem xmlns:ds="http://schemas.openxmlformats.org/officeDocument/2006/customXml" ds:itemID="{24D4C303-D949-4843-8F1F-C6239EA7E460}"/>
</file>

<file path=customXml/itemProps5.xml><?xml version="1.0" encoding="utf-8"?>
<ds:datastoreItem xmlns:ds="http://schemas.openxmlformats.org/officeDocument/2006/customXml" ds:itemID="{18BF7C61-6FE5-45AA-941B-33FA1AD84F6C}"/>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2021-12-27T18:38:00Z</dcterms:created>
  <dcterms:modified xsi:type="dcterms:W3CDTF">2021-12-27T18:38:00Z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0x0101003F7C8F6C667A1F4DBF28DDE2B5E4C24C008304F601DFCB214FA538CECBC9578D7B</vt:lpwstr>
  </property>
  <property fmtid="{D5CDD505-2E9C-101B-9397-08002B2CF9AE}" pid="3" name="_dlc_DocIdItemGuid">
    <vt:lpwstr>03c2d0c6-631e-4085-b9b9-ad1be891389f</vt:lpwstr>
  </property>
</Properties>
</file>